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45E" w:rsidRPr="006D66A7" w:rsidRDefault="00B9145E" w:rsidP="006D66A7">
      <w:pPr>
        <w:spacing w:line="360" w:lineRule="auto"/>
        <w:jc w:val="center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 w:val="28"/>
          <w:szCs w:val="28"/>
        </w:rPr>
        <w:t>单一来源采购专家论证意见表</w:t>
      </w:r>
      <w:r>
        <w:rPr>
          <w:rFonts w:ascii="宋体" w:hAnsi="宋体" w:hint="eastAsia"/>
          <w:b/>
          <w:szCs w:val="21"/>
        </w:rPr>
        <w:t>（预算金额200万以上适用）</w:t>
      </w:r>
      <w:bookmarkStart w:id="0" w:name="_GoBack"/>
      <w:bookmarkEnd w:id="0"/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2"/>
        <w:gridCol w:w="470"/>
        <w:gridCol w:w="1562"/>
        <w:gridCol w:w="670"/>
        <w:gridCol w:w="606"/>
        <w:gridCol w:w="992"/>
        <w:gridCol w:w="2693"/>
      </w:tblGrid>
      <w:tr w:rsidR="00B9145E" w:rsidTr="00DC7BEF">
        <w:trPr>
          <w:trHeight w:val="458"/>
        </w:trPr>
        <w:tc>
          <w:tcPr>
            <w:tcW w:w="1762" w:type="dxa"/>
            <w:vAlign w:val="center"/>
          </w:tcPr>
          <w:p w:rsidR="00B9145E" w:rsidRDefault="00B9145E" w:rsidP="00DC7BEF">
            <w:pPr>
              <w:jc w:val="center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项目名称</w:t>
            </w:r>
          </w:p>
        </w:tc>
        <w:tc>
          <w:tcPr>
            <w:tcW w:w="6993" w:type="dxa"/>
            <w:gridSpan w:val="6"/>
            <w:vAlign w:val="center"/>
          </w:tcPr>
          <w:p w:rsidR="00B9145E" w:rsidRDefault="00B9145E" w:rsidP="00DC7BEF">
            <w:pPr>
              <w:rPr>
                <w:rFonts w:ascii="等线" w:eastAsia="等线" w:hAnsi="等线"/>
                <w:sz w:val="24"/>
              </w:rPr>
            </w:pPr>
          </w:p>
        </w:tc>
      </w:tr>
      <w:tr w:rsidR="00B9145E" w:rsidTr="00DC7BEF">
        <w:trPr>
          <w:trHeight w:val="449"/>
        </w:trPr>
        <w:tc>
          <w:tcPr>
            <w:tcW w:w="1762" w:type="dxa"/>
            <w:vAlign w:val="center"/>
          </w:tcPr>
          <w:p w:rsidR="00B9145E" w:rsidRDefault="00B9145E" w:rsidP="00DC7BEF">
            <w:pPr>
              <w:jc w:val="center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预算金额</w:t>
            </w:r>
          </w:p>
        </w:tc>
        <w:tc>
          <w:tcPr>
            <w:tcW w:w="6993" w:type="dxa"/>
            <w:gridSpan w:val="6"/>
            <w:vAlign w:val="center"/>
          </w:tcPr>
          <w:p w:rsidR="00B9145E" w:rsidRDefault="00B9145E" w:rsidP="00DC7BEF">
            <w:pPr>
              <w:rPr>
                <w:rFonts w:ascii="等线" w:eastAsia="等线" w:hAnsi="等线"/>
                <w:sz w:val="24"/>
              </w:rPr>
            </w:pPr>
          </w:p>
        </w:tc>
      </w:tr>
      <w:tr w:rsidR="00B9145E" w:rsidTr="00DC7BEF">
        <w:trPr>
          <w:trHeight w:val="449"/>
        </w:trPr>
        <w:tc>
          <w:tcPr>
            <w:tcW w:w="1762" w:type="dxa"/>
            <w:vAlign w:val="center"/>
          </w:tcPr>
          <w:p w:rsidR="00B9145E" w:rsidRDefault="00B9145E" w:rsidP="00DC7BEF">
            <w:pPr>
              <w:jc w:val="center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专家姓名</w:t>
            </w:r>
          </w:p>
        </w:tc>
        <w:tc>
          <w:tcPr>
            <w:tcW w:w="2032" w:type="dxa"/>
            <w:gridSpan w:val="2"/>
            <w:vAlign w:val="center"/>
          </w:tcPr>
          <w:p w:rsidR="00B9145E" w:rsidRDefault="00B9145E" w:rsidP="00DC7BEF">
            <w:pPr>
              <w:rPr>
                <w:rFonts w:ascii="等线" w:eastAsia="等线" w:hAnsi="等线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145E" w:rsidRDefault="00B9145E" w:rsidP="00DC7BEF">
            <w:pPr>
              <w:jc w:val="center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工作单位</w:t>
            </w:r>
          </w:p>
        </w:tc>
        <w:tc>
          <w:tcPr>
            <w:tcW w:w="3685" w:type="dxa"/>
            <w:gridSpan w:val="2"/>
            <w:vAlign w:val="center"/>
          </w:tcPr>
          <w:p w:rsidR="00B9145E" w:rsidRDefault="00B9145E" w:rsidP="00DC7BEF">
            <w:pPr>
              <w:rPr>
                <w:rFonts w:ascii="宋体" w:hAnsi="宋体"/>
                <w:sz w:val="24"/>
              </w:rPr>
            </w:pPr>
          </w:p>
        </w:tc>
      </w:tr>
      <w:tr w:rsidR="00B9145E" w:rsidTr="00DC7BEF">
        <w:trPr>
          <w:trHeight w:val="449"/>
        </w:trPr>
        <w:tc>
          <w:tcPr>
            <w:tcW w:w="1762" w:type="dxa"/>
            <w:vAlign w:val="center"/>
          </w:tcPr>
          <w:p w:rsidR="00B9145E" w:rsidRDefault="00B9145E" w:rsidP="00DC7BEF">
            <w:pPr>
              <w:jc w:val="center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职称</w:t>
            </w:r>
          </w:p>
        </w:tc>
        <w:tc>
          <w:tcPr>
            <w:tcW w:w="2032" w:type="dxa"/>
            <w:gridSpan w:val="2"/>
            <w:vAlign w:val="center"/>
          </w:tcPr>
          <w:p w:rsidR="00B9145E" w:rsidRDefault="00B9145E" w:rsidP="00DC7BEF">
            <w:pPr>
              <w:rPr>
                <w:rFonts w:ascii="等线" w:eastAsia="等线" w:hAnsi="等线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9145E" w:rsidRDefault="00B9145E" w:rsidP="00DC7BEF">
            <w:pPr>
              <w:jc w:val="center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联系方式</w:t>
            </w:r>
          </w:p>
        </w:tc>
        <w:tc>
          <w:tcPr>
            <w:tcW w:w="3685" w:type="dxa"/>
            <w:gridSpan w:val="2"/>
            <w:vAlign w:val="center"/>
          </w:tcPr>
          <w:p w:rsidR="00B9145E" w:rsidRDefault="00B9145E" w:rsidP="00DC7BEF">
            <w:pPr>
              <w:rPr>
                <w:rFonts w:ascii="宋体" w:hAnsi="宋体"/>
                <w:sz w:val="24"/>
              </w:rPr>
            </w:pPr>
          </w:p>
        </w:tc>
      </w:tr>
      <w:tr w:rsidR="00B9145E" w:rsidTr="00DC7BEF">
        <w:trPr>
          <w:trHeight w:val="449"/>
        </w:trPr>
        <w:tc>
          <w:tcPr>
            <w:tcW w:w="1762" w:type="dxa"/>
            <w:vAlign w:val="center"/>
          </w:tcPr>
          <w:p w:rsidR="00B9145E" w:rsidRDefault="00B9145E" w:rsidP="00DC7BEF">
            <w:pPr>
              <w:jc w:val="center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身份证号</w:t>
            </w:r>
          </w:p>
        </w:tc>
        <w:tc>
          <w:tcPr>
            <w:tcW w:w="6993" w:type="dxa"/>
            <w:gridSpan w:val="6"/>
            <w:vAlign w:val="center"/>
          </w:tcPr>
          <w:p w:rsidR="00B9145E" w:rsidRDefault="00B9145E" w:rsidP="00DC7BEF">
            <w:pPr>
              <w:rPr>
                <w:rFonts w:ascii="宋体" w:hAnsi="宋体"/>
                <w:sz w:val="24"/>
              </w:rPr>
            </w:pPr>
          </w:p>
        </w:tc>
      </w:tr>
      <w:tr w:rsidR="00B9145E" w:rsidTr="00DC7BEF">
        <w:trPr>
          <w:trHeight w:val="449"/>
        </w:trPr>
        <w:tc>
          <w:tcPr>
            <w:tcW w:w="1762" w:type="dxa"/>
            <w:vAlign w:val="center"/>
          </w:tcPr>
          <w:p w:rsidR="00B9145E" w:rsidRDefault="00B9145E" w:rsidP="00DC7BEF">
            <w:pPr>
              <w:jc w:val="center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拟</w:t>
            </w:r>
            <w:proofErr w:type="gramStart"/>
            <w:r>
              <w:rPr>
                <w:rFonts w:ascii="等线" w:eastAsia="等线" w:hAnsi="等线" w:hint="eastAsia"/>
                <w:sz w:val="24"/>
              </w:rPr>
              <w:t>选供应</w:t>
            </w:r>
            <w:proofErr w:type="gramEnd"/>
            <w:r>
              <w:rPr>
                <w:rFonts w:ascii="等线" w:eastAsia="等线" w:hAnsi="等线" w:hint="eastAsia"/>
                <w:sz w:val="24"/>
              </w:rPr>
              <w:t>商</w:t>
            </w:r>
          </w:p>
        </w:tc>
        <w:tc>
          <w:tcPr>
            <w:tcW w:w="6993" w:type="dxa"/>
            <w:gridSpan w:val="6"/>
            <w:vAlign w:val="center"/>
          </w:tcPr>
          <w:p w:rsidR="00B9145E" w:rsidRDefault="00B9145E" w:rsidP="00DC7BEF">
            <w:pPr>
              <w:rPr>
                <w:rFonts w:ascii="宋体" w:hAnsi="宋体"/>
                <w:sz w:val="24"/>
              </w:rPr>
            </w:pPr>
          </w:p>
        </w:tc>
      </w:tr>
      <w:tr w:rsidR="00B9145E" w:rsidTr="00DC7BEF">
        <w:trPr>
          <w:trHeight w:val="449"/>
        </w:trPr>
        <w:tc>
          <w:tcPr>
            <w:tcW w:w="1762" w:type="dxa"/>
            <w:vAlign w:val="center"/>
          </w:tcPr>
          <w:p w:rsidR="00B9145E" w:rsidRDefault="00B9145E" w:rsidP="00DC7BEF">
            <w:pPr>
              <w:jc w:val="center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供应商</w:t>
            </w:r>
            <w:r>
              <w:rPr>
                <w:rFonts w:ascii="等线" w:eastAsia="等线" w:hAnsi="等线"/>
                <w:sz w:val="24"/>
              </w:rPr>
              <w:t>地址</w:t>
            </w:r>
          </w:p>
        </w:tc>
        <w:tc>
          <w:tcPr>
            <w:tcW w:w="6993" w:type="dxa"/>
            <w:gridSpan w:val="6"/>
            <w:vAlign w:val="center"/>
          </w:tcPr>
          <w:p w:rsidR="00B9145E" w:rsidRDefault="00B9145E" w:rsidP="00DC7BEF">
            <w:pPr>
              <w:rPr>
                <w:rFonts w:ascii="宋体" w:hAnsi="宋体"/>
                <w:sz w:val="24"/>
              </w:rPr>
            </w:pPr>
          </w:p>
        </w:tc>
      </w:tr>
      <w:tr w:rsidR="00B9145E" w:rsidTr="00DC7BEF">
        <w:trPr>
          <w:trHeight w:val="5057"/>
        </w:trPr>
        <w:tc>
          <w:tcPr>
            <w:tcW w:w="8755" w:type="dxa"/>
            <w:gridSpan w:val="7"/>
          </w:tcPr>
          <w:p w:rsidR="00B9145E" w:rsidRDefault="00B9145E" w:rsidP="00DC7BEF">
            <w:pPr>
              <w:spacing w:line="360" w:lineRule="auto"/>
              <w:ind w:right="560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专家论证意见：</w:t>
            </w:r>
          </w:p>
          <w:p w:rsidR="00B9145E" w:rsidRDefault="00B9145E" w:rsidP="00DC7BEF">
            <w:pPr>
              <w:spacing w:line="360" w:lineRule="auto"/>
              <w:ind w:right="560"/>
              <w:rPr>
                <w:rFonts w:ascii="等线" w:eastAsia="等线" w:hAnsi="等线" w:cs="楷体_GB2312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等线" w:eastAsia="等线" w:hAnsi="等线" w:cs="楷体_GB2312" w:hint="eastAsia"/>
                <w:sz w:val="24"/>
              </w:rPr>
              <w:t>主要包括：项目</w:t>
            </w:r>
            <w:r>
              <w:rPr>
                <w:rFonts w:ascii="等线" w:eastAsia="等线" w:hAnsi="等线" w:cs="楷体_GB2312"/>
                <w:sz w:val="24"/>
              </w:rPr>
              <w:t>情况介绍</w:t>
            </w:r>
            <w:r>
              <w:rPr>
                <w:rFonts w:ascii="等线" w:eastAsia="等线" w:hAnsi="等线" w:cs="楷体_GB2312" w:hint="eastAsia"/>
                <w:sz w:val="24"/>
              </w:rPr>
              <w:t>，对</w:t>
            </w:r>
            <w:r>
              <w:rPr>
                <w:rFonts w:ascii="等线" w:eastAsia="等线" w:hAnsi="等线" w:cs="楷体_GB2312"/>
                <w:sz w:val="24"/>
              </w:rPr>
              <w:t>项目</w:t>
            </w:r>
            <w:r>
              <w:rPr>
                <w:rFonts w:ascii="等线" w:eastAsia="等线" w:hAnsi="等线" w:cs="楷体_GB2312" w:hint="eastAsia"/>
                <w:sz w:val="24"/>
              </w:rPr>
              <w:t>内容、技术性能等方面进行分析，论证采用单一来源方式</w:t>
            </w:r>
            <w:r>
              <w:rPr>
                <w:rFonts w:ascii="等线" w:eastAsia="等线" w:hAnsi="等线" w:cs="楷体_GB2312"/>
                <w:sz w:val="24"/>
              </w:rPr>
              <w:t>采购的</w:t>
            </w:r>
            <w:r>
              <w:rPr>
                <w:rFonts w:ascii="等线" w:eastAsia="等线" w:hAnsi="等线" w:cs="楷体_GB2312" w:hint="eastAsia"/>
                <w:sz w:val="24"/>
              </w:rPr>
              <w:t>合理性和唯一性</w:t>
            </w:r>
            <w:r>
              <w:rPr>
                <w:rFonts w:ascii="等线" w:eastAsia="等线" w:hAnsi="等线" w:cs="楷体_GB2312"/>
                <w:sz w:val="24"/>
              </w:rPr>
              <w:t xml:space="preserve">） </w:t>
            </w: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</w:p>
        </w:tc>
      </w:tr>
      <w:tr w:rsidR="00B9145E" w:rsidTr="00DC7BEF">
        <w:trPr>
          <w:cantSplit/>
          <w:trHeight w:val="1415"/>
        </w:trPr>
        <w:tc>
          <w:tcPr>
            <w:tcW w:w="8755" w:type="dxa"/>
            <w:gridSpan w:val="7"/>
          </w:tcPr>
          <w:p w:rsidR="00B9145E" w:rsidRDefault="00B9145E" w:rsidP="00DC7BEF">
            <w:pPr>
              <w:spacing w:line="360" w:lineRule="auto"/>
              <w:rPr>
                <w:rFonts w:ascii="等线" w:eastAsia="等线" w:hAnsi="等线" w:cs="楷体_GB2312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lastRenderedPageBreak/>
              <w:t>结论</w:t>
            </w:r>
            <w:r>
              <w:rPr>
                <w:rFonts w:ascii="等线" w:eastAsia="等线" w:hAnsi="等线"/>
                <w:sz w:val="24"/>
              </w:rPr>
              <w:t>：</w:t>
            </w: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  <w:r>
              <w:rPr>
                <w:rFonts w:ascii="等线" w:eastAsia="等线" w:hAnsi="等线" w:cs="楷体_GB2312" w:hint="eastAsia"/>
                <w:sz w:val="24"/>
              </w:rPr>
              <w:t>此项目符合下列单一来源采购适用情形的第</w:t>
            </w:r>
            <w:r>
              <w:rPr>
                <w:rFonts w:ascii="等线" w:eastAsia="等线" w:hAnsi="等线" w:cs="楷体_GB2312" w:hint="eastAsia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楷体_GB2312" w:hint="eastAsia"/>
                <w:sz w:val="24"/>
              </w:rPr>
              <w:t>项，依据《政府采购法》第三十一条规定，必须使用单一来源方式采购。</w:t>
            </w: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  <w:r>
              <w:rPr>
                <w:rFonts w:ascii="等线" w:eastAsia="等线" w:hAnsi="等线" w:cs="楷体_GB2312" w:hint="eastAsia"/>
                <w:sz w:val="24"/>
              </w:rPr>
              <w:t xml:space="preserve">（一）只能从唯一供应商处采购的； </w:t>
            </w: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  <w:r>
              <w:rPr>
                <w:rFonts w:ascii="等线" w:eastAsia="等线" w:hAnsi="等线" w:cs="楷体_GB2312" w:hint="eastAsia"/>
                <w:sz w:val="24"/>
              </w:rPr>
              <w:t xml:space="preserve">（二）发生了不可预见的紧急情况不能从其他供应商处采购的； </w:t>
            </w:r>
          </w:p>
          <w:p w:rsidR="00B9145E" w:rsidRDefault="00B9145E" w:rsidP="00DC7BEF">
            <w:pPr>
              <w:spacing w:line="360" w:lineRule="auto"/>
              <w:ind w:firstLineChars="200" w:firstLine="480"/>
              <w:rPr>
                <w:rFonts w:ascii="等线" w:eastAsia="等线" w:hAnsi="等线" w:cs="楷体_GB2312"/>
                <w:sz w:val="24"/>
              </w:rPr>
            </w:pPr>
            <w:r>
              <w:rPr>
                <w:rFonts w:ascii="等线" w:eastAsia="等线" w:hAnsi="等线" w:cs="楷体_GB2312" w:hint="eastAsia"/>
                <w:sz w:val="24"/>
              </w:rPr>
              <w:t>（三）必须保证原有采购项目一致性或者服务配套的要求，需要继续从原供应商处添购，且添购资金总额不超过原合同采购金额百分之十的。</w:t>
            </w:r>
          </w:p>
        </w:tc>
      </w:tr>
      <w:tr w:rsidR="00B9145E" w:rsidTr="00DC7BEF">
        <w:trPr>
          <w:cantSplit/>
          <w:trHeight w:val="725"/>
        </w:trPr>
        <w:tc>
          <w:tcPr>
            <w:tcW w:w="2232" w:type="dxa"/>
            <w:gridSpan w:val="2"/>
            <w:vAlign w:val="center"/>
          </w:tcPr>
          <w:p w:rsidR="00B9145E" w:rsidRDefault="00B9145E" w:rsidP="00DC7BEF">
            <w:pPr>
              <w:jc w:val="center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专家签字</w:t>
            </w:r>
          </w:p>
        </w:tc>
        <w:tc>
          <w:tcPr>
            <w:tcW w:w="2232" w:type="dxa"/>
            <w:gridSpan w:val="2"/>
          </w:tcPr>
          <w:p w:rsidR="00B9145E" w:rsidRDefault="00B9145E" w:rsidP="00DC7BEF">
            <w:pPr>
              <w:spacing w:line="360" w:lineRule="auto"/>
              <w:ind w:right="560"/>
              <w:rPr>
                <w:rFonts w:ascii="等线" w:eastAsia="等线" w:hAnsi="等线"/>
                <w:sz w:val="24"/>
              </w:rPr>
            </w:pPr>
          </w:p>
        </w:tc>
        <w:tc>
          <w:tcPr>
            <w:tcW w:w="1598" w:type="dxa"/>
            <w:gridSpan w:val="2"/>
            <w:vAlign w:val="center"/>
          </w:tcPr>
          <w:p w:rsidR="00B9145E" w:rsidRDefault="00B9145E" w:rsidP="00DC7BEF">
            <w:pPr>
              <w:jc w:val="center"/>
              <w:rPr>
                <w:rFonts w:ascii="等线" w:eastAsia="等线" w:hAnsi="等线"/>
                <w:sz w:val="24"/>
              </w:rPr>
            </w:pPr>
            <w:r>
              <w:rPr>
                <w:rFonts w:ascii="等线" w:eastAsia="等线" w:hAnsi="等线" w:hint="eastAsia"/>
                <w:sz w:val="24"/>
              </w:rPr>
              <w:t>日期</w:t>
            </w:r>
          </w:p>
        </w:tc>
        <w:tc>
          <w:tcPr>
            <w:tcW w:w="2693" w:type="dxa"/>
          </w:tcPr>
          <w:p w:rsidR="00B9145E" w:rsidRDefault="00B9145E" w:rsidP="00DC7BEF">
            <w:pPr>
              <w:spacing w:line="360" w:lineRule="auto"/>
              <w:ind w:right="560"/>
              <w:rPr>
                <w:rFonts w:ascii="等线" w:eastAsia="等线" w:hAnsi="等线"/>
                <w:sz w:val="24"/>
              </w:rPr>
            </w:pPr>
          </w:p>
        </w:tc>
      </w:tr>
    </w:tbl>
    <w:p w:rsidR="00B9145E" w:rsidRDefault="00B9145E" w:rsidP="00B9145E">
      <w:pPr>
        <w:widowControl/>
        <w:spacing w:beforeLines="50" w:before="156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</w:t>
      </w:r>
    </w:p>
    <w:p w:rsidR="00B9145E" w:rsidRDefault="00B9145E" w:rsidP="00B9145E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= 1 \* GB3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 w:hint="eastAsia"/>
          <w:sz w:val="24"/>
        </w:rPr>
        <w:t>①</w: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预算</w:t>
      </w:r>
      <w:r>
        <w:rPr>
          <w:rFonts w:ascii="宋体" w:hAnsi="宋体"/>
          <w:sz w:val="24"/>
        </w:rPr>
        <w:t>金额</w:t>
      </w:r>
      <w:r>
        <w:rPr>
          <w:rFonts w:ascii="宋体" w:hAnsi="宋体" w:hint="eastAsia"/>
          <w:sz w:val="24"/>
        </w:rPr>
        <w:t>200万</w:t>
      </w:r>
      <w:r>
        <w:rPr>
          <w:rFonts w:ascii="宋体" w:hAnsi="宋体"/>
          <w:sz w:val="24"/>
        </w:rPr>
        <w:t>元</w:t>
      </w:r>
      <w:r>
        <w:rPr>
          <w:rFonts w:ascii="宋体" w:hAnsi="宋体" w:hint="eastAsia"/>
          <w:sz w:val="24"/>
        </w:rPr>
        <w:t>人民币（含）</w:t>
      </w:r>
      <w:r>
        <w:rPr>
          <w:rFonts w:ascii="宋体" w:hAnsi="宋体"/>
          <w:sz w:val="24"/>
        </w:rPr>
        <w:t>以上</w:t>
      </w:r>
      <w:r>
        <w:rPr>
          <w:rFonts w:ascii="宋体" w:hAnsi="宋体" w:hint="eastAsia"/>
          <w:sz w:val="24"/>
        </w:rPr>
        <w:t>的项目</w:t>
      </w:r>
      <w:r>
        <w:rPr>
          <w:rFonts w:ascii="宋体" w:hAnsi="宋体"/>
          <w:sz w:val="24"/>
        </w:rPr>
        <w:t>须</w:t>
      </w:r>
      <w:r>
        <w:rPr>
          <w:rFonts w:ascii="宋体" w:hAnsi="宋体" w:hint="eastAsia"/>
          <w:sz w:val="24"/>
        </w:rPr>
        <w:t>请</w:t>
      </w:r>
      <w:r>
        <w:rPr>
          <w:rFonts w:ascii="宋体" w:hAnsi="宋体"/>
          <w:sz w:val="24"/>
        </w:rPr>
        <w:t>三位专家分别</w:t>
      </w:r>
      <w:r>
        <w:rPr>
          <w:rFonts w:ascii="宋体" w:hAnsi="宋体" w:hint="eastAsia"/>
          <w:sz w:val="24"/>
        </w:rPr>
        <w:t>出具论证</w:t>
      </w:r>
      <w:r>
        <w:rPr>
          <w:rFonts w:ascii="宋体" w:hAnsi="宋体"/>
          <w:sz w:val="24"/>
        </w:rPr>
        <w:t>意见</w:t>
      </w:r>
      <w:r>
        <w:rPr>
          <w:rFonts w:ascii="宋体" w:hAnsi="宋体" w:hint="eastAsia"/>
          <w:sz w:val="24"/>
        </w:rPr>
        <w:t>；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 w:hint="eastAsia"/>
          <w:sz w:val="24"/>
        </w:rPr>
        <w:instrText>= 2 \* GB3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>
        <w:rPr>
          <w:rFonts w:ascii="宋体" w:hAnsi="宋体" w:hint="eastAsia"/>
          <w:sz w:val="24"/>
        </w:rPr>
        <w:t>②</w:t>
      </w:r>
      <w:r>
        <w:rPr>
          <w:rFonts w:ascii="宋体" w:hAnsi="宋体"/>
          <w:sz w:val="24"/>
        </w:rPr>
        <w:fldChar w:fldCharType="end"/>
      </w:r>
      <w:r>
        <w:rPr>
          <w:rFonts w:ascii="宋体" w:hAnsi="宋体" w:hint="eastAsia"/>
          <w:sz w:val="24"/>
        </w:rPr>
        <w:t>专家应为</w:t>
      </w:r>
      <w:r>
        <w:rPr>
          <w:rFonts w:ascii="宋体" w:hAnsi="宋体"/>
          <w:sz w:val="24"/>
        </w:rPr>
        <w:t>具有中级</w:t>
      </w:r>
      <w:r>
        <w:rPr>
          <w:rFonts w:ascii="宋体" w:hAnsi="宋体" w:hint="eastAsia"/>
          <w:sz w:val="24"/>
        </w:rPr>
        <w:t>及</w:t>
      </w:r>
      <w:r>
        <w:rPr>
          <w:rFonts w:ascii="宋体" w:hAnsi="宋体"/>
          <w:sz w:val="24"/>
        </w:rPr>
        <w:t>以上专业技术职称或同等专业水平</w:t>
      </w:r>
      <w:r>
        <w:rPr>
          <w:rFonts w:ascii="宋体" w:hAnsi="宋体" w:hint="eastAsia"/>
          <w:sz w:val="24"/>
        </w:rPr>
        <w:t>，且从事相关领域的人员；</w:t>
      </w:r>
    </w:p>
    <w:p w:rsidR="00B9145E" w:rsidRDefault="00B9145E" w:rsidP="00B9145E">
      <w:pPr>
        <w:widowControl/>
        <w:spacing w:line="360" w:lineRule="auto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③必要时可附页或提供相应的材料。</w:t>
      </w:r>
    </w:p>
    <w:p w:rsidR="004F13A5" w:rsidRPr="00B9145E" w:rsidRDefault="006D66A7"/>
    <w:sectPr w:rsidR="004F13A5" w:rsidRPr="00B914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45E"/>
    <w:rsid w:val="006D66A7"/>
    <w:rsid w:val="007B0BBF"/>
    <w:rsid w:val="00B9145E"/>
    <w:rsid w:val="00D75F25"/>
    <w:rsid w:val="00D82EE5"/>
    <w:rsid w:val="00DD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D1A529-E361-4FBD-BB86-B718EB99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4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李晓娇</dc:creator>
  <cp:keywords/>
  <dc:description/>
  <cp:lastModifiedBy>李晓娇</cp:lastModifiedBy>
  <cp:revision>2</cp:revision>
  <dcterms:created xsi:type="dcterms:W3CDTF">2021-01-19T08:14:00Z</dcterms:created>
  <dcterms:modified xsi:type="dcterms:W3CDTF">2021-01-19T08:15:00Z</dcterms:modified>
</cp:coreProperties>
</file>