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5E19" w:rsidRPr="00765E19" w:rsidRDefault="00765E19" w:rsidP="00765E19">
      <w:pPr>
        <w:widowControl/>
        <w:spacing w:line="320" w:lineRule="atLeast"/>
        <w:jc w:val="left"/>
        <w:textAlignment w:val="baseline"/>
        <w:rPr>
          <w:rFonts w:ascii="仿宋" w:eastAsia="仿宋" w:hAnsi="仿宋" w:cs="Times New Roman"/>
          <w:sz w:val="22"/>
        </w:rPr>
      </w:pPr>
      <w:r w:rsidRPr="00765E19">
        <w:rPr>
          <w:rFonts w:ascii="仿宋" w:eastAsia="仿宋" w:hAnsi="仿宋" w:cs="Times New Roman" w:hint="eastAsia"/>
          <w:sz w:val="22"/>
        </w:rPr>
        <w:t>附件1</w:t>
      </w:r>
    </w:p>
    <w:p w:rsidR="00765E19" w:rsidRPr="00765E19" w:rsidRDefault="00765E19" w:rsidP="00765E19">
      <w:pPr>
        <w:widowControl/>
        <w:spacing w:line="320" w:lineRule="atLeast"/>
        <w:jc w:val="center"/>
        <w:textAlignment w:val="baseline"/>
        <w:rPr>
          <w:rFonts w:ascii="方正小标宋简体" w:eastAsia="方正小标宋简体" w:hAnsi="inherit" w:cs="宋体"/>
          <w:b/>
          <w:color w:val="000000"/>
          <w:kern w:val="0"/>
          <w:sz w:val="30"/>
          <w:szCs w:val="30"/>
        </w:rPr>
      </w:pPr>
      <w:r w:rsidRPr="00765E19">
        <w:rPr>
          <w:rFonts w:ascii="方正小标宋简体" w:eastAsia="方正小标宋简体" w:hAnsi="inherit" w:cs="宋体" w:hint="eastAsia"/>
          <w:b/>
          <w:color w:val="000000"/>
          <w:kern w:val="0"/>
          <w:sz w:val="30"/>
          <w:szCs w:val="30"/>
        </w:rPr>
        <w:t>同济大学货物和服务项目采购需求表</w:t>
      </w:r>
    </w:p>
    <w:p w:rsidR="00765E19" w:rsidRPr="00765E19" w:rsidRDefault="00765E19" w:rsidP="00765E19">
      <w:pPr>
        <w:widowControl/>
        <w:spacing w:line="360" w:lineRule="atLeast"/>
        <w:jc w:val="center"/>
        <w:textAlignment w:val="baseline"/>
        <w:rPr>
          <w:rFonts w:ascii="inherit" w:eastAsia="仿宋" w:hAnsi="inherit" w:cs="宋体"/>
          <w:b/>
          <w:color w:val="000000"/>
          <w:kern w:val="0"/>
          <w:sz w:val="24"/>
          <w:szCs w:val="28"/>
        </w:rPr>
      </w:pPr>
      <w:r w:rsidRPr="00765E19"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  <w:t>（预算金额</w:t>
      </w:r>
      <w:r w:rsidRPr="00765E19">
        <w:rPr>
          <w:rFonts w:ascii="Batang" w:eastAsia="Batang" w:hAnsi="Batang" w:cs="宋体" w:hint="eastAsia"/>
          <w:b/>
          <w:color w:val="000000"/>
          <w:kern w:val="0"/>
          <w:sz w:val="24"/>
          <w:szCs w:val="28"/>
        </w:rPr>
        <w:t>≥</w:t>
      </w:r>
      <w:r w:rsidRPr="00765E19">
        <w:rPr>
          <w:rFonts w:ascii="inherit" w:eastAsia="仿宋" w:hAnsi="inherit" w:cs="宋体"/>
          <w:b/>
          <w:color w:val="000000"/>
          <w:kern w:val="0"/>
          <w:sz w:val="24"/>
          <w:szCs w:val="28"/>
        </w:rPr>
        <w:t>20</w:t>
      </w:r>
      <w:r w:rsidRPr="00765E19"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  <w:t>万元采购项目适用）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6"/>
        <w:gridCol w:w="2452"/>
        <w:gridCol w:w="1659"/>
        <w:gridCol w:w="289"/>
        <w:gridCol w:w="2200"/>
      </w:tblGrid>
      <w:tr w:rsidR="00765E19" w:rsidRPr="00765E19" w:rsidTr="00A573BB">
        <w:trPr>
          <w:trHeight w:val="680"/>
          <w:jc w:val="center"/>
        </w:trPr>
        <w:tc>
          <w:tcPr>
            <w:tcW w:w="82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一、项目基本情况</w:t>
            </w:r>
          </w:p>
        </w:tc>
      </w:tr>
      <w:tr w:rsidR="00765E19" w:rsidRPr="00765E19" w:rsidTr="00A573BB">
        <w:trPr>
          <w:trHeight w:val="680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项目名称：</w:t>
            </w:r>
          </w:p>
        </w:tc>
        <w:tc>
          <w:tcPr>
            <w:tcW w:w="6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765E19" w:rsidRPr="00765E19" w:rsidTr="00A573BB">
        <w:trPr>
          <w:trHeight w:val="680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预算金额：</w:t>
            </w: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ind w:right="240"/>
              <w:jc w:val="righ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万元</w:t>
            </w:r>
          </w:p>
        </w:tc>
        <w:tc>
          <w:tcPr>
            <w:tcW w:w="1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经费卡号：</w:t>
            </w:r>
          </w:p>
        </w:tc>
        <w:tc>
          <w:tcPr>
            <w:tcW w:w="24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765E19" w:rsidRPr="00765E19" w:rsidTr="00A573BB">
        <w:trPr>
          <w:trHeight w:val="680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项目类型：</w:t>
            </w:r>
          </w:p>
        </w:tc>
        <w:tc>
          <w:tcPr>
            <w:tcW w:w="6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□货物（是否进口产品：□是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□否）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□服务</w:t>
            </w:r>
          </w:p>
        </w:tc>
      </w:tr>
      <w:tr w:rsidR="00765E19" w:rsidRPr="00765E19" w:rsidTr="00A573BB">
        <w:trPr>
          <w:trHeight w:val="680"/>
          <w:jc w:val="center"/>
        </w:trPr>
        <w:tc>
          <w:tcPr>
            <w:tcW w:w="82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二、采购需求</w:t>
            </w:r>
          </w:p>
        </w:tc>
      </w:tr>
      <w:tr w:rsidR="00765E19" w:rsidRPr="00765E19" w:rsidTr="00A573BB">
        <w:trPr>
          <w:trHeight w:val="2086"/>
          <w:jc w:val="center"/>
        </w:trPr>
        <w:tc>
          <w:tcPr>
            <w:tcW w:w="82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1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（一）采购对象需实现的功能或者目标：</w:t>
            </w:r>
          </w:p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765E19" w:rsidRPr="00765E19" w:rsidTr="00A573BB">
        <w:trPr>
          <w:trHeight w:val="680"/>
          <w:jc w:val="center"/>
        </w:trPr>
        <w:tc>
          <w:tcPr>
            <w:tcW w:w="82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（二）技术要求</w:t>
            </w:r>
          </w:p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（采购对象需满足的数量、质量、安全、技术规格、物理特性等要求）：</w:t>
            </w:r>
          </w:p>
        </w:tc>
      </w:tr>
      <w:tr w:rsidR="00765E19" w:rsidRPr="00765E19" w:rsidTr="00A573BB">
        <w:trPr>
          <w:trHeight w:val="680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1.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相关国家、行业、地方或者其他标准、规范</w:t>
            </w: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本项目</w:t>
            </w:r>
            <w:r w:rsidRPr="00765E19">
              <w:rPr>
                <w:rFonts w:ascii="inherit" w:eastAsia="仿宋" w:hAnsi="inherit" w:cs="宋体" w:hint="eastAsia"/>
                <w:b/>
                <w:color w:val="FF0000"/>
                <w:kern w:val="0"/>
                <w:sz w:val="24"/>
                <w:szCs w:val="28"/>
              </w:rPr>
              <w:t>不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适用。</w:t>
            </w:r>
          </w:p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proofErr w:type="gramStart"/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若勾选此项</w:t>
            </w:r>
            <w:proofErr w:type="gramEnd"/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，右边内容可不填）</w:t>
            </w:r>
          </w:p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本项目适用标准和规范：</w:t>
            </w:r>
          </w:p>
        </w:tc>
        <w:tc>
          <w:tcPr>
            <w:tcW w:w="4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1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）国家标准：</w:t>
            </w: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）行业标准：</w:t>
            </w: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3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）地方或其他标准：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</w:t>
            </w: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</w:p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（说明：有相关</w:t>
            </w:r>
            <w:r w:rsidRPr="00765E19">
              <w:rPr>
                <w:rFonts w:ascii="inherit" w:eastAsia="仿宋" w:hAnsi="inherit" w:cs="宋体" w:hint="eastAsia"/>
                <w:b/>
                <w:i/>
                <w:color w:val="000000"/>
                <w:kern w:val="0"/>
                <w:sz w:val="22"/>
                <w:szCs w:val="24"/>
              </w:rPr>
              <w:t>强制性</w:t>
            </w: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规定的标准或者规范须在此处列明。）</w:t>
            </w:r>
          </w:p>
        </w:tc>
      </w:tr>
      <w:tr w:rsidR="00765E19" w:rsidRPr="00765E19" w:rsidTr="00A573BB">
        <w:trPr>
          <w:trHeight w:val="680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2.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产品清单及指标要求（可附表）</w:t>
            </w:r>
          </w:p>
        </w:tc>
        <w:tc>
          <w:tcPr>
            <w:tcW w:w="6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</w:pP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注意：（</w:t>
            </w:r>
            <w:r w:rsidRPr="00765E19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1</w:t>
            </w: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）指标应细化、量化、可评判和</w:t>
            </w:r>
            <w:proofErr w:type="gramStart"/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可</w:t>
            </w:r>
            <w:proofErr w:type="gramEnd"/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验证；</w:t>
            </w: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</w:pP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（</w:t>
            </w:r>
            <w:r w:rsidRPr="00765E19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2</w:t>
            </w: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）供应商必须完全满足的关键性指标可用“</w:t>
            </w:r>
            <w:r w:rsidRPr="00765E19">
              <w:rPr>
                <w:rFonts w:ascii="宋体" w:eastAsia="等线" w:hAnsi="宋体" w:cs="Times New Roman" w:hint="eastAsia"/>
                <w:b/>
                <w:sz w:val="19"/>
                <w:szCs w:val="21"/>
              </w:rPr>
              <w:t>★</w:t>
            </w: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”标注；</w:t>
            </w: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</w:pP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（</w:t>
            </w:r>
            <w:r w:rsidRPr="00765E19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3</w:t>
            </w: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）不得限定品牌，一般参数需要给出范围。</w:t>
            </w:r>
          </w:p>
        </w:tc>
      </w:tr>
      <w:tr w:rsidR="00765E19" w:rsidRPr="00765E19" w:rsidTr="00A573BB">
        <w:trPr>
          <w:trHeight w:val="1067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lastRenderedPageBreak/>
              <w:t>3.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产品所有权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/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知识产权要求</w:t>
            </w:r>
          </w:p>
        </w:tc>
        <w:tc>
          <w:tcPr>
            <w:tcW w:w="6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是否归属学校：□是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□否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□双方共享</w:t>
            </w:r>
          </w:p>
        </w:tc>
      </w:tr>
      <w:tr w:rsidR="00765E19" w:rsidRPr="00765E19" w:rsidTr="00A573BB">
        <w:trPr>
          <w:trHeight w:val="2742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4.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其他技术需求（从右边四项</w:t>
            </w:r>
            <w:proofErr w:type="gramStart"/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中勾选填写</w:t>
            </w:r>
            <w:proofErr w:type="gramEnd"/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</w:p>
        </w:tc>
        <w:tc>
          <w:tcPr>
            <w:tcW w:w="6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□（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1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）产品的信息安全要求（适用于信息安全产品）：</w:t>
            </w: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□（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）产品的风险分类要求（适用于医疗器械）：</w:t>
            </w: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□（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3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）产品的生产安全要求（适用于电器、信息设备、机动车辆等产品）：</w:t>
            </w: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□（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4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）其他技术要求：</w:t>
            </w: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765E19" w:rsidRPr="00765E19" w:rsidTr="00A573BB">
        <w:trPr>
          <w:trHeight w:val="680"/>
          <w:jc w:val="center"/>
        </w:trPr>
        <w:tc>
          <w:tcPr>
            <w:tcW w:w="82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（三）服务要求（采购对象需满足的服务标准、期限、效率、技术保障、服务人员组成等要求）：</w:t>
            </w:r>
          </w:p>
        </w:tc>
      </w:tr>
      <w:tr w:rsidR="00765E19" w:rsidRPr="00765E19" w:rsidTr="00A573BB">
        <w:trPr>
          <w:trHeight w:val="680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1.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服务内容及要求（可附表）</w:t>
            </w:r>
          </w:p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6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</w:pP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注意：（</w:t>
            </w:r>
            <w:r w:rsidRPr="00765E19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1</w:t>
            </w: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）服务项目具体服务内容或货物项目涉及相关服务在此栏填写；</w:t>
            </w: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</w:pP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（</w:t>
            </w:r>
            <w:r w:rsidRPr="00765E19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2</w:t>
            </w: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）</w:t>
            </w:r>
            <w:r w:rsidRPr="00765E19">
              <w:rPr>
                <w:rFonts w:ascii="inherit" w:eastAsia="仿宋" w:hAnsi="inherit" w:cs="宋体" w:hint="eastAsia"/>
                <w:b/>
                <w:i/>
                <w:color w:val="FF0000"/>
                <w:kern w:val="0"/>
                <w:sz w:val="22"/>
                <w:szCs w:val="24"/>
              </w:rPr>
              <w:t>信息化建设项目</w:t>
            </w: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需在此栏填写运行维护、数据共享、安全审查和保密、等级保护、分级保护等要求。</w:t>
            </w:r>
          </w:p>
        </w:tc>
      </w:tr>
      <w:tr w:rsidR="00765E19" w:rsidRPr="00765E19" w:rsidTr="00A573BB">
        <w:trPr>
          <w:trHeight w:val="680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2.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质保期</w:t>
            </w:r>
          </w:p>
        </w:tc>
        <w:tc>
          <w:tcPr>
            <w:tcW w:w="6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此项目采购的产品需保证质保期不少于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年。</w:t>
            </w:r>
          </w:p>
        </w:tc>
      </w:tr>
      <w:tr w:rsidR="00765E19" w:rsidRPr="00765E19" w:rsidTr="00A573BB">
        <w:trPr>
          <w:trHeight w:val="680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3.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服务期限</w:t>
            </w:r>
          </w:p>
        </w:tc>
        <w:tc>
          <w:tcPr>
            <w:tcW w:w="6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产品终身保修，质保期满后，仍需提供专业维修服务。</w:t>
            </w:r>
          </w:p>
        </w:tc>
      </w:tr>
      <w:tr w:rsidR="00765E19" w:rsidRPr="00765E19" w:rsidTr="00A573BB">
        <w:trPr>
          <w:trHeight w:val="1511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4.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服务效率</w:t>
            </w:r>
          </w:p>
        </w:tc>
        <w:tc>
          <w:tcPr>
            <w:tcW w:w="6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接到采购人通知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小时内给予明确答复，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小时内到达现场维修。维修人员到现场后若问题特殊无法现场修复的，供货方需在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24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小时内给出合理解决方案。</w:t>
            </w:r>
          </w:p>
        </w:tc>
      </w:tr>
      <w:tr w:rsidR="00765E19" w:rsidRPr="00765E19" w:rsidTr="00A573BB">
        <w:trPr>
          <w:trHeight w:val="2649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lastRenderedPageBreak/>
              <w:t>5.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其他服务要求（如服务团队、安装调试、技术支持、培训等）</w:t>
            </w:r>
          </w:p>
        </w:tc>
        <w:tc>
          <w:tcPr>
            <w:tcW w:w="6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765E19" w:rsidRPr="00765E19" w:rsidTr="00A573BB">
        <w:trPr>
          <w:trHeight w:val="3338"/>
          <w:jc w:val="center"/>
        </w:trPr>
        <w:tc>
          <w:tcPr>
            <w:tcW w:w="82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（四）付款条件：</w:t>
            </w:r>
          </w:p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1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</w:pP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参考示例：</w:t>
            </w: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（</w:t>
            </w:r>
            <w:r w:rsidRPr="00765E19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1</w:t>
            </w: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）合同签订后</w:t>
            </w:r>
            <w:r w:rsidRPr="00765E19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7</w:t>
            </w: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个工作日预付合同金额的</w:t>
            </w:r>
            <w:r w:rsidRPr="00765E19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40%</w:t>
            </w: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；</w:t>
            </w: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（</w:t>
            </w:r>
            <w:r w:rsidRPr="00765E19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2</w:t>
            </w: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）项目整体验收通过后支付合同金额的</w:t>
            </w:r>
            <w:r w:rsidRPr="00765E19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55%</w:t>
            </w: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；</w:t>
            </w:r>
          </w:p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（</w:t>
            </w:r>
            <w:r w:rsidRPr="00765E19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3</w:t>
            </w: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）质保期满后支付合同金额的</w:t>
            </w:r>
            <w:r w:rsidRPr="00765E19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5%</w:t>
            </w: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。</w:t>
            </w:r>
          </w:p>
        </w:tc>
      </w:tr>
      <w:tr w:rsidR="00765E19" w:rsidRPr="00765E19" w:rsidTr="00A573BB">
        <w:trPr>
          <w:trHeight w:val="680"/>
          <w:jc w:val="center"/>
        </w:trPr>
        <w:tc>
          <w:tcPr>
            <w:tcW w:w="82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（五）交付要求：</w:t>
            </w:r>
          </w:p>
        </w:tc>
      </w:tr>
      <w:tr w:rsidR="00765E19" w:rsidRPr="00765E19" w:rsidTr="00A573BB">
        <w:trPr>
          <w:trHeight w:val="680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1.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中标（成交）人数量</w:t>
            </w: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   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家</w:t>
            </w:r>
          </w:p>
        </w:tc>
        <w:tc>
          <w:tcPr>
            <w:tcW w:w="1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2.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交付（实施）地点</w:t>
            </w:r>
          </w:p>
        </w:tc>
        <w:tc>
          <w:tcPr>
            <w:tcW w:w="24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765E19" w:rsidRPr="00765E19" w:rsidTr="00A573BB">
        <w:trPr>
          <w:trHeight w:val="680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3.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交付（实施）时间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/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服务期：（从右边四项</w:t>
            </w:r>
            <w:proofErr w:type="gramStart"/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中勾选填写</w:t>
            </w:r>
            <w:proofErr w:type="gramEnd"/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</w:p>
        </w:tc>
        <w:tc>
          <w:tcPr>
            <w:tcW w:w="6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1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）合同签订之日起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 </w:t>
            </w:r>
            <w:proofErr w:type="gramStart"/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个</w:t>
            </w:r>
            <w:proofErr w:type="gramEnd"/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工作日内完成并验收合格交付使用。</w:t>
            </w: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年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月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日前完成并验收合格交付使用。</w:t>
            </w: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3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）服务期：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年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月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日至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年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月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日。</w:t>
            </w:r>
          </w:p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4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）其他：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                            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。</w:t>
            </w:r>
          </w:p>
        </w:tc>
      </w:tr>
      <w:tr w:rsidR="00765E19" w:rsidRPr="00765E19" w:rsidTr="00A573BB">
        <w:trPr>
          <w:trHeight w:val="5100"/>
          <w:jc w:val="center"/>
        </w:trPr>
        <w:tc>
          <w:tcPr>
            <w:tcW w:w="82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1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lastRenderedPageBreak/>
              <w:t>（六）供应商资格条件：</w:t>
            </w: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符合《政府采购法》第二十二条对供应</w:t>
            </w:r>
            <w:proofErr w:type="gramStart"/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商条件</w:t>
            </w:r>
            <w:proofErr w:type="gramEnd"/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的规定，即（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1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）具有独立承担民事责任的能力；（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）具有良好的商业信誉和健全的财务会计制度；（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3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）具有履行合同所必需的设备和专业技术能力；（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4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）有依法缴纳税收和社会保障资金的良好记录；（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5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）参加政府采购活动前三年内，在经营活动中没有重大违法记录。</w:t>
            </w:r>
          </w:p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并且还须具备以下条件（如无特殊要求，可不填写并删除此行）：</w:t>
            </w:r>
          </w:p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注意：设定的资格条件应与采购项目的具体特点和实际需求相匹配，不得以不合理的条件对供应商实行差别待遇或歧视待遇。</w:t>
            </w:r>
          </w:p>
        </w:tc>
      </w:tr>
      <w:tr w:rsidR="00765E19" w:rsidRPr="00765E19" w:rsidTr="00A573BB">
        <w:trPr>
          <w:trHeight w:val="1550"/>
          <w:jc w:val="center"/>
        </w:trPr>
        <w:tc>
          <w:tcPr>
            <w:tcW w:w="82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（七）为落实政府采购政策需满足的要求：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（以下四项用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sym w:font="Wingdings 2" w:char="F052"/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和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sym w:font="Wingdings 2" w:char="F054"/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填写）</w:t>
            </w: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1.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面向中小微企业；</w:t>
            </w: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2.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面向监狱和戒毒企业；</w:t>
            </w: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3.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面向残疾人福利性单位；</w:t>
            </w: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4.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优先采购节能和环境标志产品。</w:t>
            </w:r>
          </w:p>
          <w:p w:rsidR="00765E19" w:rsidRPr="00765E19" w:rsidRDefault="00765E19" w:rsidP="00765E19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</w:pP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注意：根据《政府采购法》《政府采购促进中小企业发展管理办法》，原则上政府采购项目（即预算</w:t>
            </w:r>
            <w:r w:rsidRPr="00765E19">
              <w:rPr>
                <w:rFonts w:ascii="inherit" w:eastAsia="仿宋" w:hAnsi="inherit" w:cs="宋体"/>
                <w:b/>
                <w:i/>
                <w:color w:val="000000"/>
                <w:kern w:val="0"/>
                <w:sz w:val="22"/>
                <w:szCs w:val="24"/>
              </w:rPr>
              <w:t>100</w:t>
            </w:r>
            <w:r w:rsidRPr="00765E19">
              <w:rPr>
                <w:rFonts w:ascii="inherit" w:eastAsia="仿宋" w:hAnsi="inherit" w:cs="宋体" w:hint="eastAsia"/>
                <w:b/>
                <w:i/>
                <w:color w:val="000000"/>
                <w:kern w:val="0"/>
                <w:sz w:val="22"/>
                <w:szCs w:val="24"/>
              </w:rPr>
              <w:t>万元</w:t>
            </w:r>
            <w:r w:rsidRPr="00765E19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以上的货物和服务）应落实以上采购政策，进口采购项目除外。</w:t>
            </w:r>
          </w:p>
        </w:tc>
      </w:tr>
      <w:tr w:rsidR="00765E19" w:rsidRPr="00765E19" w:rsidTr="00A573BB">
        <w:trPr>
          <w:trHeight w:val="680"/>
          <w:jc w:val="center"/>
        </w:trPr>
        <w:tc>
          <w:tcPr>
            <w:tcW w:w="82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三、验收标准</w:t>
            </w:r>
          </w:p>
        </w:tc>
      </w:tr>
      <w:tr w:rsidR="00765E19" w:rsidRPr="00765E19" w:rsidTr="00A573BB">
        <w:trPr>
          <w:trHeight w:val="918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1.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是否需要供应商提供样品</w:t>
            </w: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□是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  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□否</w:t>
            </w:r>
          </w:p>
        </w:tc>
        <w:tc>
          <w:tcPr>
            <w:tcW w:w="19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color w:val="000000"/>
                <w:kern w:val="0"/>
                <w:sz w:val="24"/>
                <w:szCs w:val="24"/>
              </w:rPr>
            </w:pP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4"/>
              </w:rPr>
              <w:t>2.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4"/>
              </w:rPr>
              <w:t>是否需提供第三方检测报告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□是</w:t>
            </w: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   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□否</w:t>
            </w:r>
          </w:p>
        </w:tc>
      </w:tr>
      <w:tr w:rsidR="00765E19" w:rsidRPr="00765E19" w:rsidTr="00D04589">
        <w:trPr>
          <w:trHeight w:val="2419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65E1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3.</w:t>
            </w:r>
            <w:r w:rsidRPr="00765E1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验收标准</w:t>
            </w:r>
          </w:p>
        </w:tc>
        <w:tc>
          <w:tcPr>
            <w:tcW w:w="6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E19" w:rsidRPr="00765E19" w:rsidRDefault="00765E19" w:rsidP="00765E19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</w:pPr>
          </w:p>
        </w:tc>
      </w:tr>
    </w:tbl>
    <w:p w:rsidR="00765E19" w:rsidRPr="00765E19" w:rsidRDefault="00765E19" w:rsidP="00D04589">
      <w:pPr>
        <w:widowControl/>
        <w:spacing w:line="320" w:lineRule="atLeast"/>
        <w:textAlignment w:val="baseline"/>
        <w:rPr>
          <w:rFonts w:ascii="方正小标宋简体" w:eastAsia="方正小标宋简体" w:hAnsi="inherit" w:cs="宋体" w:hint="eastAsia"/>
          <w:b/>
          <w:color w:val="000000"/>
          <w:kern w:val="0"/>
          <w:sz w:val="30"/>
          <w:szCs w:val="30"/>
        </w:rPr>
      </w:pPr>
    </w:p>
    <w:p w:rsidR="004F13A5" w:rsidRDefault="00D04589">
      <w:pPr>
        <w:rPr>
          <w:rFonts w:hint="eastAsia"/>
        </w:rPr>
      </w:pPr>
      <w:bookmarkStart w:id="0" w:name="_GoBack"/>
      <w:bookmarkEnd w:id="0"/>
    </w:p>
    <w:sectPr w:rsidR="004F13A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inherit">
    <w:altName w:val="Cambria"/>
    <w:charset w:val="00"/>
    <w:family w:val="roman"/>
    <w:pitch w:val="default"/>
    <w:sig w:usb0="00000000" w:usb1="00000000" w:usb2="00000000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5E19"/>
    <w:rsid w:val="00765E19"/>
    <w:rsid w:val="007B0BBF"/>
    <w:rsid w:val="00D04589"/>
    <w:rsid w:val="00D75F25"/>
    <w:rsid w:val="00D82EE5"/>
    <w:rsid w:val="00DD1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0D28F35-8A69-46B4-B63A-E0F97F77F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249</Words>
  <Characters>1420</Characters>
  <Application>Microsoft Office Word</Application>
  <DocSecurity>0</DocSecurity>
  <Lines>11</Lines>
  <Paragraphs>3</Paragraphs>
  <ScaleCrop>false</ScaleCrop>
  <Company/>
  <LinksUpToDate>false</LinksUpToDate>
  <CharactersWithSpaces>1666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李晓娇</dc:creator>
  <cp:keywords/>
  <dc:description/>
  <cp:lastModifiedBy>李晓娇</cp:lastModifiedBy>
  <cp:revision>2</cp:revision>
  <dcterms:created xsi:type="dcterms:W3CDTF">2024-12-31T09:47:00Z</dcterms:created>
  <dcterms:modified xsi:type="dcterms:W3CDTF">2024-12-31T09:49:00Z</dcterms:modified>
</cp:coreProperties>
</file>