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6AAD" w:rsidRDefault="003E2D4C" w:rsidP="00E21A5D">
      <w:pPr>
        <w:widowControl/>
        <w:spacing w:line="320" w:lineRule="atLeast"/>
        <w:jc w:val="center"/>
        <w:textAlignment w:val="baseline"/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</w:pPr>
      <w:r w:rsidRPr="00213C63"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  <w:t>同济大学</w:t>
      </w:r>
      <w:r w:rsidR="00E07C71" w:rsidRPr="00213C63"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  <w:t>货物</w:t>
      </w:r>
      <w:r w:rsidR="00E07C71" w:rsidRPr="00213C63">
        <w:rPr>
          <w:rFonts w:ascii="方正小标宋简体" w:eastAsia="方正小标宋简体" w:hAnsi="inherit" w:cs="宋体"/>
          <w:b/>
          <w:color w:val="000000"/>
          <w:kern w:val="0"/>
          <w:sz w:val="30"/>
          <w:szCs w:val="30"/>
        </w:rPr>
        <w:t>和服务</w:t>
      </w:r>
      <w:r w:rsidR="00E763C5" w:rsidRPr="00213C63"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  <w:t>项目</w:t>
      </w:r>
      <w:r w:rsidR="00196AAD" w:rsidRPr="00213C63"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  <w:t>采购需求</w:t>
      </w:r>
      <w:r w:rsidR="00514DBD">
        <w:rPr>
          <w:rFonts w:ascii="方正小标宋简体" w:eastAsia="方正小标宋简体" w:hAnsi="inherit" w:cs="宋体" w:hint="eastAsia"/>
          <w:b/>
          <w:color w:val="000000"/>
          <w:kern w:val="0"/>
          <w:sz w:val="30"/>
          <w:szCs w:val="30"/>
        </w:rPr>
        <w:t>表</w:t>
      </w:r>
    </w:p>
    <w:p w:rsidR="00BE0CD6" w:rsidRPr="00751AE8" w:rsidRDefault="00BE0CD6" w:rsidP="00E21A5D">
      <w:pPr>
        <w:widowControl/>
        <w:spacing w:line="360" w:lineRule="atLeast"/>
        <w:jc w:val="center"/>
        <w:textAlignment w:val="baseline"/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</w:pPr>
      <w:r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（预算金额</w:t>
      </w:r>
      <w:r>
        <w:rPr>
          <w:rFonts w:ascii="Batang" w:eastAsia="Batang" w:hAnsi="Batang" w:cs="宋体" w:hint="eastAsia"/>
          <w:b/>
          <w:color w:val="000000"/>
          <w:kern w:val="0"/>
          <w:sz w:val="24"/>
          <w:szCs w:val="28"/>
        </w:rPr>
        <w:t>≥</w:t>
      </w:r>
      <w:r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20</w:t>
      </w:r>
      <w:r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万元</w:t>
      </w:r>
      <w:r>
        <w:rPr>
          <w:rFonts w:ascii="inherit" w:eastAsia="仿宋" w:hAnsi="inherit" w:cs="宋体"/>
          <w:b/>
          <w:color w:val="000000"/>
          <w:kern w:val="0"/>
          <w:sz w:val="24"/>
          <w:szCs w:val="28"/>
        </w:rPr>
        <w:t>采购项目适用</w:t>
      </w:r>
      <w:r>
        <w:rPr>
          <w:rFonts w:ascii="inherit" w:eastAsia="仿宋" w:hAnsi="inherit" w:cs="宋体" w:hint="eastAsia"/>
          <w:b/>
          <w:color w:val="000000"/>
          <w:kern w:val="0"/>
          <w:sz w:val="24"/>
          <w:szCs w:val="28"/>
        </w:rPr>
        <w:t>）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696"/>
        <w:gridCol w:w="2452"/>
        <w:gridCol w:w="1659"/>
        <w:gridCol w:w="289"/>
        <w:gridCol w:w="2200"/>
      </w:tblGrid>
      <w:tr w:rsidR="007438FF" w:rsidTr="00C03EE6">
        <w:trPr>
          <w:trHeight w:val="680"/>
        </w:trPr>
        <w:tc>
          <w:tcPr>
            <w:tcW w:w="8296" w:type="dxa"/>
            <w:gridSpan w:val="5"/>
            <w:shd w:val="clear" w:color="auto" w:fill="D9D9D9" w:themeFill="background1" w:themeFillShade="D9"/>
            <w:vAlign w:val="center"/>
          </w:tcPr>
          <w:p w:rsidR="007438FF" w:rsidRDefault="007438FF" w:rsidP="00933EE6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一、项目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基本情况</w:t>
            </w:r>
          </w:p>
        </w:tc>
      </w:tr>
      <w:tr w:rsidR="007438FF" w:rsidTr="00933EE6">
        <w:trPr>
          <w:trHeight w:val="680"/>
        </w:trPr>
        <w:tc>
          <w:tcPr>
            <w:tcW w:w="1696" w:type="dxa"/>
            <w:vAlign w:val="center"/>
          </w:tcPr>
          <w:p w:rsidR="007438FF" w:rsidRDefault="007438FF" w:rsidP="00933EE6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项目</w:t>
            </w:r>
            <w:r w:rsidR="00E21A5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名称</w:t>
            </w:r>
            <w:r w:rsidR="00752DE4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6600" w:type="dxa"/>
            <w:gridSpan w:val="4"/>
            <w:vAlign w:val="center"/>
          </w:tcPr>
          <w:p w:rsidR="007438FF" w:rsidRDefault="007438FF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7438FF" w:rsidTr="00933EE6">
        <w:trPr>
          <w:trHeight w:val="680"/>
        </w:trPr>
        <w:tc>
          <w:tcPr>
            <w:tcW w:w="1696" w:type="dxa"/>
            <w:vAlign w:val="center"/>
          </w:tcPr>
          <w:p w:rsidR="007438FF" w:rsidRDefault="007438FF" w:rsidP="00933EE6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预算</w:t>
            </w:r>
            <w:r w:rsidR="00E21A5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金额</w:t>
            </w:r>
            <w:r w:rsidR="00752DE4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2452" w:type="dxa"/>
            <w:vAlign w:val="center"/>
          </w:tcPr>
          <w:p w:rsidR="007438FF" w:rsidRDefault="007438FF" w:rsidP="00752DE4">
            <w:pPr>
              <w:widowControl/>
              <w:spacing w:line="450" w:lineRule="atLeast"/>
              <w:ind w:right="240"/>
              <w:jc w:val="righ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万元</w:t>
            </w:r>
          </w:p>
        </w:tc>
        <w:tc>
          <w:tcPr>
            <w:tcW w:w="1659" w:type="dxa"/>
            <w:vAlign w:val="center"/>
          </w:tcPr>
          <w:p w:rsidR="007438FF" w:rsidRDefault="007438FF" w:rsidP="00933EE6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经费卡号</w:t>
            </w:r>
            <w:r w:rsidR="00752DE4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2489" w:type="dxa"/>
            <w:gridSpan w:val="2"/>
            <w:vAlign w:val="center"/>
          </w:tcPr>
          <w:p w:rsidR="007438FF" w:rsidRDefault="007438FF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7438FF" w:rsidTr="00933EE6">
        <w:trPr>
          <w:trHeight w:val="680"/>
        </w:trPr>
        <w:tc>
          <w:tcPr>
            <w:tcW w:w="1696" w:type="dxa"/>
            <w:vAlign w:val="center"/>
          </w:tcPr>
          <w:p w:rsidR="007438FF" w:rsidRDefault="007438FF" w:rsidP="00933EE6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项目</w:t>
            </w:r>
            <w:r w:rsidR="00E21A5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类型</w:t>
            </w:r>
            <w:r w:rsidR="00752DE4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6600" w:type="dxa"/>
            <w:gridSpan w:val="4"/>
            <w:vAlign w:val="center"/>
          </w:tcPr>
          <w:p w:rsidR="007438FF" w:rsidRDefault="007438FF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□货物（是否进口产品：□是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□否）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□服务</w:t>
            </w:r>
          </w:p>
        </w:tc>
      </w:tr>
      <w:tr w:rsidR="007438FF" w:rsidTr="00C03EE6">
        <w:trPr>
          <w:trHeight w:val="680"/>
        </w:trPr>
        <w:tc>
          <w:tcPr>
            <w:tcW w:w="8296" w:type="dxa"/>
            <w:gridSpan w:val="5"/>
            <w:shd w:val="clear" w:color="auto" w:fill="D9D9D9" w:themeFill="background1" w:themeFillShade="D9"/>
            <w:vAlign w:val="center"/>
          </w:tcPr>
          <w:p w:rsidR="007438FF" w:rsidRDefault="007438FF" w:rsidP="00933EE6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二、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采购需求</w:t>
            </w:r>
          </w:p>
        </w:tc>
      </w:tr>
      <w:tr w:rsidR="007438FF" w:rsidTr="007438FF">
        <w:trPr>
          <w:trHeight w:val="2086"/>
        </w:trPr>
        <w:tc>
          <w:tcPr>
            <w:tcW w:w="8296" w:type="dxa"/>
            <w:gridSpan w:val="5"/>
          </w:tcPr>
          <w:p w:rsidR="007438FF" w:rsidRPr="00751AE8" w:rsidRDefault="007438FF" w:rsidP="007438FF">
            <w:pPr>
              <w:widowControl/>
              <w:spacing w:line="450" w:lineRule="atLeast"/>
              <w:textAlignment w:val="baseline"/>
              <w:outlineLvl w:val="1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（一）采购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对象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需实现的功能或者目标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</w:p>
          <w:p w:rsidR="007438FF" w:rsidRDefault="007438FF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  <w:p w:rsidR="00933EE6" w:rsidRPr="007438FF" w:rsidRDefault="00933EE6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7438FF" w:rsidTr="00A2599E">
        <w:trPr>
          <w:trHeight w:val="680"/>
        </w:trPr>
        <w:tc>
          <w:tcPr>
            <w:tcW w:w="8296" w:type="dxa"/>
            <w:gridSpan w:val="5"/>
          </w:tcPr>
          <w:p w:rsidR="00933EE6" w:rsidRDefault="007438FF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二）技术要求</w:t>
            </w:r>
          </w:p>
          <w:p w:rsidR="007438FF" w:rsidRDefault="007438FF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采购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对象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需满足的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数量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、质量、安全、技术规格、物理特性等要求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）：</w:t>
            </w:r>
          </w:p>
        </w:tc>
      </w:tr>
      <w:tr w:rsidR="009B7C0A" w:rsidTr="00933EE6">
        <w:trPr>
          <w:trHeight w:val="680"/>
        </w:trPr>
        <w:tc>
          <w:tcPr>
            <w:tcW w:w="1696" w:type="dxa"/>
            <w:vAlign w:val="center"/>
          </w:tcPr>
          <w:p w:rsidR="009B7C0A" w:rsidRPr="005045C0" w:rsidRDefault="009B7C0A" w:rsidP="005045C0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1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相关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国家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、行业、地方或者其他标准、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规范</w:t>
            </w:r>
          </w:p>
        </w:tc>
        <w:tc>
          <w:tcPr>
            <w:tcW w:w="2452" w:type="dxa"/>
            <w:vAlign w:val="center"/>
          </w:tcPr>
          <w:p w:rsidR="009B7C0A" w:rsidRDefault="009B7C0A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本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项目</w:t>
            </w:r>
            <w:r w:rsidRPr="00933EE6">
              <w:rPr>
                <w:rFonts w:ascii="inherit" w:eastAsia="仿宋" w:hAnsi="inherit" w:cs="宋体" w:hint="eastAsia"/>
                <w:b/>
                <w:color w:val="FF0000"/>
                <w:kern w:val="0"/>
                <w:sz w:val="24"/>
                <w:szCs w:val="28"/>
              </w:rPr>
              <w:t>不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适用。</w:t>
            </w:r>
          </w:p>
          <w:p w:rsidR="009B7C0A" w:rsidRDefault="009B7C0A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proofErr w:type="gramStart"/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若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勾选此项</w:t>
            </w:r>
            <w:proofErr w:type="gramEnd"/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，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右边</w:t>
            </w:r>
            <w:r w:rsidR="00E21A5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内容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可不填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  <w:p w:rsidR="009B7C0A" w:rsidRDefault="009B7C0A" w:rsidP="009B7C0A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本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项目适用标准和规范</w:t>
            </w:r>
            <w:r w:rsidR="00E21A5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</w:t>
            </w:r>
          </w:p>
        </w:tc>
        <w:tc>
          <w:tcPr>
            <w:tcW w:w="4148" w:type="dxa"/>
            <w:gridSpan w:val="3"/>
          </w:tcPr>
          <w:p w:rsidR="009B7C0A" w:rsidRPr="00751AE8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1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）国家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标准：</w:t>
            </w:r>
          </w:p>
          <w:p w:rsidR="009B7C0A" w:rsidRPr="00751AE8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2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）行业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标准：</w:t>
            </w:r>
          </w:p>
          <w:p w:rsidR="009B7C0A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3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）地方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或其他标准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</w:p>
          <w:p w:rsidR="009B7C0A" w:rsidRPr="00751AE8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9B7C0A" w:rsidRPr="009B7C0A" w:rsidRDefault="009B7C0A" w:rsidP="009B7C0A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（说明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：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有相关</w:t>
            </w:r>
            <w:r w:rsidRPr="00751AE8">
              <w:rPr>
                <w:rFonts w:ascii="inherit" w:eastAsia="仿宋" w:hAnsi="inherit" w:cs="宋体" w:hint="eastAsia"/>
                <w:b/>
                <w:i/>
                <w:color w:val="000000"/>
                <w:kern w:val="0"/>
                <w:sz w:val="22"/>
                <w:szCs w:val="24"/>
              </w:rPr>
              <w:t>强制性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规定的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标准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或者规范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须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在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此处列明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。）</w:t>
            </w:r>
          </w:p>
        </w:tc>
      </w:tr>
      <w:tr w:rsidR="009B7C0A" w:rsidTr="00933EE6">
        <w:trPr>
          <w:trHeight w:val="680"/>
        </w:trPr>
        <w:tc>
          <w:tcPr>
            <w:tcW w:w="1696" w:type="dxa"/>
            <w:vAlign w:val="center"/>
          </w:tcPr>
          <w:p w:rsidR="009B7C0A" w:rsidRDefault="009B7C0A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2.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产品清单及指标要求（可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附表</w:t>
            </w:r>
            <w:r w:rsidR="00E21A5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</w:tc>
        <w:tc>
          <w:tcPr>
            <w:tcW w:w="6600" w:type="dxa"/>
            <w:gridSpan w:val="4"/>
            <w:vAlign w:val="center"/>
          </w:tcPr>
          <w:p w:rsidR="009B7C0A" w:rsidRPr="00751AE8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9B7C0A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9B7C0A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9B7C0A" w:rsidRPr="00751AE8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9B7C0A" w:rsidRPr="00751AE8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</w:pP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注意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：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（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1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）指标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应细化、量化、可评判和</w:t>
            </w:r>
            <w:proofErr w:type="gramStart"/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可</w:t>
            </w:r>
            <w:proofErr w:type="gramEnd"/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验证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；</w:t>
            </w:r>
          </w:p>
          <w:p w:rsidR="009B7C0A" w:rsidRPr="00751AE8" w:rsidRDefault="009B7C0A" w:rsidP="009B7C0A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</w:pP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（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2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）供应商必须完全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满足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的关键性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指标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可用“</w:t>
            </w:r>
            <w:r w:rsidRPr="00751AE8">
              <w:rPr>
                <w:rFonts w:ascii="宋体" w:hAnsi="宋体" w:hint="eastAsia"/>
                <w:b/>
                <w:sz w:val="19"/>
                <w:szCs w:val="21"/>
              </w:rPr>
              <w:t>★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”标注；</w:t>
            </w:r>
          </w:p>
          <w:p w:rsidR="009B7C0A" w:rsidRPr="009B7C0A" w:rsidRDefault="009B7C0A" w:rsidP="00E875C3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</w:pP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（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3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）不得限定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品牌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，一般</w:t>
            </w:r>
            <w:r w:rsidR="00E875C3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参数需要给出范围</w:t>
            </w:r>
            <w:r w:rsidR="00E875C3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。</w:t>
            </w:r>
          </w:p>
        </w:tc>
      </w:tr>
      <w:tr w:rsidR="00933EE6" w:rsidTr="005045C0">
        <w:trPr>
          <w:trHeight w:val="1067"/>
        </w:trPr>
        <w:tc>
          <w:tcPr>
            <w:tcW w:w="1696" w:type="dxa"/>
            <w:vAlign w:val="center"/>
          </w:tcPr>
          <w:p w:rsidR="00933EE6" w:rsidRPr="00751AE8" w:rsidRDefault="005045C0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lastRenderedPageBreak/>
              <w:t>3.</w:t>
            </w:r>
            <w:r w:rsidR="00933EE6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产品</w:t>
            </w:r>
            <w:r w:rsidR="00933EE6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所有权</w:t>
            </w:r>
            <w:r w:rsidR="00933EE6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/</w:t>
            </w:r>
            <w:r w:rsidR="00933EE6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知识</w:t>
            </w:r>
            <w:r w:rsidR="00933EE6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产权要求</w:t>
            </w:r>
          </w:p>
        </w:tc>
        <w:tc>
          <w:tcPr>
            <w:tcW w:w="6600" w:type="dxa"/>
            <w:gridSpan w:val="4"/>
            <w:vAlign w:val="center"/>
          </w:tcPr>
          <w:p w:rsidR="00933EE6" w:rsidRPr="00933EE6" w:rsidRDefault="005045C0" w:rsidP="005045C0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是否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归属学校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：□是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□否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双方共享</w:t>
            </w:r>
          </w:p>
        </w:tc>
      </w:tr>
      <w:tr w:rsidR="009B7C0A" w:rsidTr="008B451C">
        <w:trPr>
          <w:trHeight w:val="2742"/>
        </w:trPr>
        <w:tc>
          <w:tcPr>
            <w:tcW w:w="1696" w:type="dxa"/>
            <w:vAlign w:val="center"/>
          </w:tcPr>
          <w:p w:rsidR="009B7C0A" w:rsidRDefault="005045C0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</w:t>
            </w:r>
            <w:r w:rsidR="009B7C0A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="009B7C0A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其他技术需求</w:t>
            </w:r>
            <w:r w:rsidR="008B451C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（从</w:t>
            </w:r>
            <w:r w:rsidR="008B451C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右边</w:t>
            </w:r>
            <w:r w:rsidR="008B451C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四项</w:t>
            </w:r>
            <w:proofErr w:type="gramStart"/>
            <w:r w:rsidR="008B451C"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中勾选</w:t>
            </w:r>
            <w:r w:rsidR="008B451C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填写</w:t>
            </w:r>
            <w:proofErr w:type="gramEnd"/>
            <w:r w:rsidR="008B451C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</w:tc>
        <w:tc>
          <w:tcPr>
            <w:tcW w:w="6600" w:type="dxa"/>
            <w:gridSpan w:val="4"/>
          </w:tcPr>
          <w:p w:rsidR="00514DBD" w:rsidRDefault="008B451C" w:rsidP="00514DBD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="00514DBD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="00514DBD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1</w:t>
            </w:r>
            <w:r w:rsidR="00514DBD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  <w:r w:rsidR="00514DB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产品的</w:t>
            </w:r>
            <w:r w:rsidR="00514DB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信息安全要求（</w:t>
            </w:r>
            <w:r w:rsidR="00514DB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适用于</w:t>
            </w:r>
            <w:r w:rsidR="00514DB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信息安全产品）</w:t>
            </w:r>
            <w:r w:rsidR="00514DBD"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：</w:t>
            </w:r>
          </w:p>
          <w:p w:rsidR="00E21A5D" w:rsidRPr="00514DBD" w:rsidRDefault="00E21A5D" w:rsidP="00514DBD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514DBD" w:rsidRDefault="008B451C" w:rsidP="00514DBD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="00514DBD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="00514DBD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2</w:t>
            </w:r>
            <w:r w:rsidR="00514DBD"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  <w:r w:rsidR="00514DB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产品的</w:t>
            </w:r>
            <w:r w:rsidR="00514DB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风险分类要求（</w:t>
            </w:r>
            <w:r w:rsidR="00514DB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适用于</w:t>
            </w:r>
            <w:r w:rsidR="00514DB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医疗器械）</w:t>
            </w:r>
            <w:r w:rsidR="00514DBD"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：</w:t>
            </w:r>
          </w:p>
          <w:p w:rsidR="00E21A5D" w:rsidRDefault="00E21A5D" w:rsidP="00514DBD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9B7C0A" w:rsidRDefault="008B451C" w:rsidP="008B451C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="00514DB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="00514DB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3</w:t>
            </w:r>
            <w:r w:rsidR="00514DB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）产品</w:t>
            </w:r>
            <w:r w:rsidR="00514DB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的生产安全要求（</w:t>
            </w:r>
            <w:r w:rsidR="00514DB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适用于</w:t>
            </w:r>
            <w:r w:rsidR="00514DB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电器、信息设备、</w:t>
            </w:r>
            <w:r w:rsidR="00514DB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机动</w:t>
            </w:r>
            <w:r w:rsidR="00514DB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车辆</w:t>
            </w:r>
            <w:r w:rsidR="00514DB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等</w:t>
            </w:r>
            <w:r w:rsidR="00514DB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产品）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：</w:t>
            </w:r>
          </w:p>
          <w:p w:rsidR="00E21A5D" w:rsidRPr="008B451C" w:rsidRDefault="00E21A5D" w:rsidP="008B451C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8B451C" w:rsidRDefault="008B451C" w:rsidP="008B451C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8B451C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4</w:t>
            </w:r>
            <w:r w:rsidRPr="008B451C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其他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技术要求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：</w:t>
            </w:r>
          </w:p>
          <w:p w:rsidR="008B451C" w:rsidRPr="00514DBD" w:rsidRDefault="008B451C" w:rsidP="008B451C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933EE6" w:rsidTr="00357C7E">
        <w:trPr>
          <w:trHeight w:val="680"/>
        </w:trPr>
        <w:tc>
          <w:tcPr>
            <w:tcW w:w="8296" w:type="dxa"/>
            <w:gridSpan w:val="5"/>
          </w:tcPr>
          <w:p w:rsidR="00933EE6" w:rsidRDefault="00933EE6" w:rsidP="00357C7E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三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）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服务要求（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采购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对象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需满足的服务标准、期限、效率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、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技术保障、服务人员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组成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等要求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）：</w:t>
            </w:r>
          </w:p>
        </w:tc>
      </w:tr>
      <w:tr w:rsidR="00933EE6" w:rsidTr="00933EE6">
        <w:trPr>
          <w:trHeight w:val="680"/>
        </w:trPr>
        <w:tc>
          <w:tcPr>
            <w:tcW w:w="1696" w:type="dxa"/>
            <w:vAlign w:val="center"/>
          </w:tcPr>
          <w:p w:rsidR="00933EE6" w:rsidRPr="00751AE8" w:rsidRDefault="00933EE6" w:rsidP="00933EE6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1.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服务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内容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及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要求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（可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附表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  <w:p w:rsidR="00933EE6" w:rsidRPr="00933EE6" w:rsidRDefault="00933EE6" w:rsidP="00357C7E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  <w:tc>
          <w:tcPr>
            <w:tcW w:w="6600" w:type="dxa"/>
            <w:gridSpan w:val="4"/>
            <w:vAlign w:val="center"/>
          </w:tcPr>
          <w:p w:rsidR="00933EE6" w:rsidRPr="00751AE8" w:rsidRDefault="00933EE6" w:rsidP="00357C7E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933EE6" w:rsidRDefault="00933EE6" w:rsidP="00357C7E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933EE6" w:rsidRDefault="00933EE6" w:rsidP="00357C7E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933EE6" w:rsidRPr="00751AE8" w:rsidRDefault="00933EE6" w:rsidP="00357C7E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</w:p>
          <w:p w:rsidR="00933EE6" w:rsidRDefault="00933EE6" w:rsidP="00933EE6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</w:pP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注意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：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（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1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）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服务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项目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具体</w:t>
            </w:r>
            <w:r w:rsidR="00E21A5D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服务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内容或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货物项目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涉及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相关服务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在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此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栏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填写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；</w:t>
            </w:r>
          </w:p>
          <w:p w:rsidR="00933EE6" w:rsidRPr="009B7C0A" w:rsidRDefault="00933EE6" w:rsidP="00933EE6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</w:pP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（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2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）</w:t>
            </w:r>
            <w:r w:rsidRPr="006E039E">
              <w:rPr>
                <w:rFonts w:ascii="inherit" w:eastAsia="仿宋" w:hAnsi="inherit" w:cs="宋体" w:hint="eastAsia"/>
                <w:b/>
                <w:i/>
                <w:color w:val="FF0000"/>
                <w:kern w:val="0"/>
                <w:sz w:val="22"/>
                <w:szCs w:val="24"/>
              </w:rPr>
              <w:t>信息化建设</w:t>
            </w:r>
            <w:r w:rsidRPr="006E039E">
              <w:rPr>
                <w:rFonts w:ascii="inherit" w:eastAsia="仿宋" w:hAnsi="inherit" w:cs="宋体"/>
                <w:b/>
                <w:i/>
                <w:color w:val="FF0000"/>
                <w:kern w:val="0"/>
                <w:sz w:val="22"/>
                <w:szCs w:val="24"/>
              </w:rPr>
              <w:t>项目</w:t>
            </w:r>
            <w:r w:rsidRPr="006E039E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需在</w:t>
            </w:r>
            <w:r w:rsidRPr="006E039E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此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栏</w:t>
            </w:r>
            <w:r w:rsidRPr="006E039E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填写</w:t>
            </w:r>
            <w:r w:rsidRPr="006E039E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运行维护、数据共享、安全审查和保密、</w:t>
            </w:r>
            <w:r w:rsidRPr="006E039E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等级</w:t>
            </w:r>
            <w:r w:rsidRPr="006E039E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保护</w:t>
            </w:r>
            <w:r w:rsidRPr="006E039E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、</w:t>
            </w:r>
            <w:r w:rsidRPr="006E039E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分级保护</w:t>
            </w:r>
            <w:r w:rsidRPr="006E039E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等</w:t>
            </w:r>
            <w:r w:rsidRPr="006E039E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要求。</w:t>
            </w:r>
          </w:p>
        </w:tc>
      </w:tr>
      <w:tr w:rsidR="00933EE6" w:rsidTr="00933EE6">
        <w:trPr>
          <w:trHeight w:val="680"/>
        </w:trPr>
        <w:tc>
          <w:tcPr>
            <w:tcW w:w="1696" w:type="dxa"/>
            <w:vAlign w:val="center"/>
          </w:tcPr>
          <w:p w:rsidR="00933EE6" w:rsidRPr="00933EE6" w:rsidRDefault="00933EE6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="00E21A5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质保期</w:t>
            </w:r>
          </w:p>
        </w:tc>
        <w:tc>
          <w:tcPr>
            <w:tcW w:w="6600" w:type="dxa"/>
            <w:gridSpan w:val="4"/>
            <w:vAlign w:val="center"/>
          </w:tcPr>
          <w:p w:rsidR="00933EE6" w:rsidRDefault="00933EE6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此项目采购的产品需保证质保期不少于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</w:t>
            </w:r>
            <w:r w:rsidR="005045C0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年。</w:t>
            </w:r>
          </w:p>
        </w:tc>
      </w:tr>
      <w:tr w:rsidR="00933EE6" w:rsidTr="00933EE6">
        <w:trPr>
          <w:trHeight w:val="680"/>
        </w:trPr>
        <w:tc>
          <w:tcPr>
            <w:tcW w:w="1696" w:type="dxa"/>
            <w:vAlign w:val="center"/>
          </w:tcPr>
          <w:p w:rsidR="00933EE6" w:rsidRDefault="00933EE6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="00E21A5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服务期限</w:t>
            </w:r>
          </w:p>
        </w:tc>
        <w:tc>
          <w:tcPr>
            <w:tcW w:w="6600" w:type="dxa"/>
            <w:gridSpan w:val="4"/>
            <w:vAlign w:val="center"/>
          </w:tcPr>
          <w:p w:rsidR="00933EE6" w:rsidRDefault="00933EE6" w:rsidP="007438FF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产品终身保修，质保期满后，仍需提供专业维修服务。</w:t>
            </w:r>
          </w:p>
        </w:tc>
      </w:tr>
      <w:tr w:rsidR="00933EE6" w:rsidTr="00E875C3">
        <w:trPr>
          <w:trHeight w:val="1511"/>
        </w:trPr>
        <w:tc>
          <w:tcPr>
            <w:tcW w:w="1696" w:type="dxa"/>
            <w:vAlign w:val="center"/>
          </w:tcPr>
          <w:p w:rsidR="00933EE6" w:rsidRPr="00933EE6" w:rsidRDefault="00933EE6" w:rsidP="00933EE6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="00E21A5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服务效率</w:t>
            </w:r>
          </w:p>
        </w:tc>
        <w:tc>
          <w:tcPr>
            <w:tcW w:w="6600" w:type="dxa"/>
            <w:gridSpan w:val="4"/>
            <w:vAlign w:val="center"/>
          </w:tcPr>
          <w:p w:rsidR="00933EE6" w:rsidRDefault="00933EE6" w:rsidP="00933EE6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接到采购人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通知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小时内给予明确答复，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小时内到达现场维修。维修人员到现场后若问题特殊无法现场修复的，供货方需在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24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小时内给出合理解决方案。</w:t>
            </w:r>
          </w:p>
        </w:tc>
      </w:tr>
      <w:tr w:rsidR="005045C0" w:rsidTr="005045C0">
        <w:trPr>
          <w:trHeight w:val="2649"/>
        </w:trPr>
        <w:tc>
          <w:tcPr>
            <w:tcW w:w="1696" w:type="dxa"/>
            <w:vAlign w:val="center"/>
          </w:tcPr>
          <w:p w:rsidR="005045C0" w:rsidRDefault="005045C0" w:rsidP="00357C7E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lastRenderedPageBreak/>
              <w:t>5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其他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服务要求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（如服务团队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、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安装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调试、技术支持、培训等</w:t>
            </w:r>
            <w:r w:rsidR="00E21A5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</w:tc>
        <w:tc>
          <w:tcPr>
            <w:tcW w:w="6600" w:type="dxa"/>
            <w:gridSpan w:val="4"/>
          </w:tcPr>
          <w:p w:rsidR="005045C0" w:rsidRDefault="005045C0" w:rsidP="005045C0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8C15D3" w:rsidTr="00FC5A4B">
        <w:trPr>
          <w:trHeight w:val="3338"/>
        </w:trPr>
        <w:tc>
          <w:tcPr>
            <w:tcW w:w="8296" w:type="dxa"/>
            <w:gridSpan w:val="5"/>
          </w:tcPr>
          <w:p w:rsidR="008C15D3" w:rsidRDefault="008C15D3" w:rsidP="00FC5A4B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</w:t>
            </w:r>
            <w:r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四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）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付款条件：</w:t>
            </w:r>
          </w:p>
          <w:p w:rsidR="008C15D3" w:rsidRPr="00751AE8" w:rsidRDefault="008C15D3" w:rsidP="00FC5A4B">
            <w:pPr>
              <w:widowControl/>
              <w:spacing w:line="450" w:lineRule="atLeast"/>
              <w:ind w:firstLine="584"/>
              <w:textAlignment w:val="baseline"/>
              <w:outlineLvl w:val="1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  <w:p w:rsidR="008C15D3" w:rsidRDefault="008C15D3" w:rsidP="00FC5A4B">
            <w:pPr>
              <w:widowControl/>
              <w:spacing w:line="450" w:lineRule="atLeast"/>
              <w:ind w:firstLine="585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</w:pPr>
          </w:p>
          <w:p w:rsidR="008C15D3" w:rsidRPr="00751AE8" w:rsidRDefault="008C15D3" w:rsidP="00FC5A4B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参考示例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：</w:t>
            </w:r>
          </w:p>
          <w:p w:rsidR="008C15D3" w:rsidRDefault="008C15D3" w:rsidP="00FC5A4B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（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1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）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合同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签订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后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7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个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工作日预付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合同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金额的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4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0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%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；</w:t>
            </w:r>
          </w:p>
          <w:p w:rsidR="008C15D3" w:rsidRDefault="008C15D3" w:rsidP="00FC5A4B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（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2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）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项目整体验收通过后支付合同金额的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4"/>
                <w:szCs w:val="28"/>
              </w:rPr>
              <w:t>5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5%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；</w:t>
            </w:r>
          </w:p>
          <w:p w:rsidR="008C15D3" w:rsidRDefault="008C15D3" w:rsidP="00FC5A4B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（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3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）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质保期满后支付合同金额的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5%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4"/>
                <w:szCs w:val="28"/>
              </w:rPr>
              <w:t>。</w:t>
            </w:r>
          </w:p>
        </w:tc>
      </w:tr>
      <w:tr w:rsidR="005045C0" w:rsidTr="00357C7E">
        <w:trPr>
          <w:trHeight w:val="680"/>
        </w:trPr>
        <w:tc>
          <w:tcPr>
            <w:tcW w:w="8296" w:type="dxa"/>
            <w:gridSpan w:val="5"/>
          </w:tcPr>
          <w:p w:rsidR="005045C0" w:rsidRDefault="005045C0" w:rsidP="008C15D3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</w:t>
            </w:r>
            <w:r w:rsidR="008C15D3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五</w:t>
            </w:r>
            <w:bookmarkStart w:id="0" w:name="_GoBack"/>
            <w:bookmarkEnd w:id="0"/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）</w:t>
            </w:r>
            <w:r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交付要求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</w:p>
        </w:tc>
      </w:tr>
      <w:tr w:rsidR="00933EE6" w:rsidTr="00933EE6">
        <w:trPr>
          <w:trHeight w:val="680"/>
        </w:trPr>
        <w:tc>
          <w:tcPr>
            <w:tcW w:w="1696" w:type="dxa"/>
            <w:vAlign w:val="center"/>
          </w:tcPr>
          <w:p w:rsidR="00933EE6" w:rsidRPr="005045C0" w:rsidRDefault="005045C0" w:rsidP="00FF6A7F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1.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中标（成交）人数量</w:t>
            </w:r>
          </w:p>
        </w:tc>
        <w:tc>
          <w:tcPr>
            <w:tcW w:w="2452" w:type="dxa"/>
            <w:vAlign w:val="center"/>
          </w:tcPr>
          <w:p w:rsidR="00933EE6" w:rsidRDefault="005045C0" w:rsidP="005045C0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5045C0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家</w:t>
            </w:r>
          </w:p>
        </w:tc>
        <w:tc>
          <w:tcPr>
            <w:tcW w:w="1659" w:type="dxa"/>
            <w:vAlign w:val="center"/>
          </w:tcPr>
          <w:p w:rsidR="00933EE6" w:rsidRDefault="005045C0" w:rsidP="00FF6A7F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="00E21A5D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交付（实施）地点</w:t>
            </w:r>
          </w:p>
        </w:tc>
        <w:tc>
          <w:tcPr>
            <w:tcW w:w="2489" w:type="dxa"/>
            <w:gridSpan w:val="2"/>
            <w:vAlign w:val="center"/>
          </w:tcPr>
          <w:p w:rsidR="00933EE6" w:rsidRDefault="00933EE6" w:rsidP="00933EE6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</w:tr>
      <w:tr w:rsidR="005045C0" w:rsidTr="00DE7986">
        <w:trPr>
          <w:trHeight w:val="680"/>
        </w:trPr>
        <w:tc>
          <w:tcPr>
            <w:tcW w:w="1696" w:type="dxa"/>
            <w:vAlign w:val="center"/>
          </w:tcPr>
          <w:p w:rsidR="005045C0" w:rsidRPr="00751AE8" w:rsidRDefault="005045C0" w:rsidP="00E875C3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交付（实施）时间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/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服务期：（从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右边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四项</w:t>
            </w:r>
            <w:proofErr w:type="gramStart"/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中勾选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填写</w:t>
            </w:r>
            <w:proofErr w:type="gramEnd"/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</w:p>
        </w:tc>
        <w:tc>
          <w:tcPr>
            <w:tcW w:w="6600" w:type="dxa"/>
            <w:gridSpan w:val="4"/>
            <w:vAlign w:val="center"/>
          </w:tcPr>
          <w:p w:rsidR="005045C0" w:rsidRPr="00751AE8" w:rsidRDefault="005045C0" w:rsidP="005045C0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1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）合同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签订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之日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起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</w:t>
            </w:r>
            <w:proofErr w:type="gramStart"/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个</w:t>
            </w:r>
            <w:proofErr w:type="gramEnd"/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工作日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内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完成并验收合格交付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使用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。</w:t>
            </w:r>
          </w:p>
          <w:p w:rsidR="005045C0" w:rsidRPr="00751AE8" w:rsidRDefault="005045C0" w:rsidP="005045C0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2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年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月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日前完成并验收合格交付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使用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。</w:t>
            </w:r>
          </w:p>
          <w:p w:rsidR="005045C0" w:rsidRPr="00751AE8" w:rsidRDefault="005045C0" w:rsidP="005045C0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）服务期：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年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月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日至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年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月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日。</w:t>
            </w:r>
          </w:p>
          <w:p w:rsidR="005045C0" w:rsidRDefault="005045C0" w:rsidP="005045C0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）其他：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  <w:u w:val="single"/>
              </w:rPr>
              <w:t xml:space="preserve">                                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。</w:t>
            </w:r>
          </w:p>
        </w:tc>
      </w:tr>
      <w:tr w:rsidR="00E875C3" w:rsidTr="00E875C3">
        <w:trPr>
          <w:trHeight w:val="5100"/>
        </w:trPr>
        <w:tc>
          <w:tcPr>
            <w:tcW w:w="8296" w:type="dxa"/>
            <w:gridSpan w:val="5"/>
          </w:tcPr>
          <w:p w:rsidR="00E875C3" w:rsidRPr="00751AE8" w:rsidRDefault="00E875C3" w:rsidP="00E875C3">
            <w:pPr>
              <w:widowControl/>
              <w:spacing w:line="450" w:lineRule="atLeast"/>
              <w:textAlignment w:val="baseline"/>
              <w:outlineLvl w:val="1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lastRenderedPageBreak/>
              <w:t>（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六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）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供应商资格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条件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</w:p>
          <w:p w:rsidR="00E875C3" w:rsidRDefault="00E875C3" w:rsidP="00E875C3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符合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《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政府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采购法》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第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二十二条对供应</w:t>
            </w:r>
            <w:proofErr w:type="gramStart"/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商条件</w:t>
            </w:r>
            <w:proofErr w:type="gramEnd"/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的规定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，即</w:t>
            </w:r>
            <w:r w:rsidRPr="00344D40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（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1</w:t>
            </w:r>
            <w:r w:rsidRPr="00344D40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）具有独立承担民事责任的能力；（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</w:t>
            </w:r>
            <w:r w:rsidRPr="00344D40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）具有良好的商业信誉和健全的财务会计制度；（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</w:t>
            </w:r>
            <w:r w:rsidRPr="00344D40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）具有履行合同所必需的设备和专业技术能力；（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</w:t>
            </w:r>
            <w:r w:rsidRPr="00344D40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）有依法缴纳税收和社会保障资金的良好记录；（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5</w:t>
            </w:r>
            <w:r w:rsidRPr="00344D40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）参加政府采购活动前三年内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，在经营活动中没有重大违法记录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。</w:t>
            </w:r>
          </w:p>
          <w:p w:rsidR="00E875C3" w:rsidRDefault="00E875C3" w:rsidP="00E875C3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并且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还须具备以下条件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（如无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特殊要求，可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不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填写并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删除此行）</w:t>
            </w:r>
            <w:r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：</w:t>
            </w:r>
          </w:p>
          <w:p w:rsidR="00E875C3" w:rsidRDefault="00E875C3" w:rsidP="00E875C3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  <w:p w:rsidR="00E875C3" w:rsidRDefault="00E875C3" w:rsidP="00E875C3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  <w:p w:rsidR="00E875C3" w:rsidRDefault="00E875C3" w:rsidP="00E875C3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注意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：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设定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的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资格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条件应与采购项目的具体特点和实际需求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相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匹配，不得以不合理的条件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对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供应商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实行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差别待遇或</w:t>
            </w:r>
            <w:r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歧视</w:t>
            </w:r>
            <w:r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待遇。</w:t>
            </w:r>
          </w:p>
        </w:tc>
      </w:tr>
      <w:tr w:rsidR="00E875C3" w:rsidTr="00514DBD">
        <w:trPr>
          <w:trHeight w:val="1550"/>
        </w:trPr>
        <w:tc>
          <w:tcPr>
            <w:tcW w:w="8296" w:type="dxa"/>
            <w:gridSpan w:val="5"/>
          </w:tcPr>
          <w:p w:rsidR="00E875C3" w:rsidRDefault="00E875C3" w:rsidP="00357C7E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（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七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）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为落实政府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采购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政策</w:t>
            </w:r>
            <w:r w:rsidRPr="00751AE8"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需满足的要求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：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（以下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四项用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sym w:font="Wingdings 2" w:char="F052"/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和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sym w:font="Wingdings 2" w:char="F054"/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填写）</w:t>
            </w:r>
          </w:p>
          <w:p w:rsidR="00514DBD" w:rsidRPr="00751AE8" w:rsidRDefault="00514DBD" w:rsidP="00514DBD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1.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面向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中小微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企业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；</w:t>
            </w:r>
          </w:p>
          <w:p w:rsidR="00514DBD" w:rsidRPr="00751AE8" w:rsidRDefault="00514DBD" w:rsidP="00514DBD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2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面向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监狱和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戒毒企业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；</w:t>
            </w:r>
          </w:p>
          <w:p w:rsidR="00514DBD" w:rsidRPr="00751AE8" w:rsidRDefault="00514DBD" w:rsidP="00514DBD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3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面向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残疾人福利性单位；</w:t>
            </w:r>
          </w:p>
          <w:p w:rsidR="00514DBD" w:rsidRPr="00751AE8" w:rsidRDefault="00514DBD" w:rsidP="00514DBD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751AE8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4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.</w:t>
            </w: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优先采购节能和环境标志产品。</w:t>
            </w:r>
          </w:p>
          <w:p w:rsidR="00514DBD" w:rsidRPr="00514DBD" w:rsidRDefault="00514DBD" w:rsidP="00514DBD">
            <w:pPr>
              <w:widowControl/>
              <w:spacing w:line="450" w:lineRule="atLeast"/>
              <w:jc w:val="left"/>
              <w:textAlignment w:val="baseline"/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</w:pP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注意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：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根据《政府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采购法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》《政府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采购促进中小企业发展管理办法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》，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原则上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政府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采购项目（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即预算</w:t>
            </w:r>
            <w:r w:rsidRPr="00751AE8">
              <w:rPr>
                <w:rFonts w:ascii="inherit" w:eastAsia="仿宋" w:hAnsi="inherit" w:cs="宋体" w:hint="eastAsia"/>
                <w:b/>
                <w:i/>
                <w:color w:val="000000"/>
                <w:kern w:val="0"/>
                <w:sz w:val="22"/>
                <w:szCs w:val="24"/>
              </w:rPr>
              <w:t>100</w:t>
            </w:r>
            <w:r w:rsidRPr="00751AE8">
              <w:rPr>
                <w:rFonts w:ascii="inherit" w:eastAsia="仿宋" w:hAnsi="inherit" w:cs="宋体" w:hint="eastAsia"/>
                <w:b/>
                <w:i/>
                <w:color w:val="000000"/>
                <w:kern w:val="0"/>
                <w:sz w:val="22"/>
                <w:szCs w:val="24"/>
              </w:rPr>
              <w:t>万元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以上的货物和服务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）应落实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以上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采购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政策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，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进口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采购</w:t>
            </w:r>
            <w:r w:rsidRPr="00751AE8">
              <w:rPr>
                <w:rFonts w:ascii="inherit" w:eastAsia="仿宋" w:hAnsi="inherit" w:cs="宋体"/>
                <w:i/>
                <w:color w:val="000000"/>
                <w:kern w:val="0"/>
                <w:sz w:val="22"/>
                <w:szCs w:val="24"/>
              </w:rPr>
              <w:t>项目</w:t>
            </w:r>
            <w:r w:rsidRPr="00751AE8">
              <w:rPr>
                <w:rFonts w:ascii="inherit" w:eastAsia="仿宋" w:hAnsi="inherit" w:cs="宋体" w:hint="eastAsia"/>
                <w:i/>
                <w:color w:val="000000"/>
                <w:kern w:val="0"/>
                <w:sz w:val="22"/>
                <w:szCs w:val="24"/>
              </w:rPr>
              <w:t>除外。</w:t>
            </w:r>
          </w:p>
        </w:tc>
      </w:tr>
      <w:tr w:rsidR="00514DBD" w:rsidTr="00C03EE6">
        <w:trPr>
          <w:trHeight w:val="680"/>
        </w:trPr>
        <w:tc>
          <w:tcPr>
            <w:tcW w:w="8296" w:type="dxa"/>
            <w:gridSpan w:val="5"/>
            <w:shd w:val="clear" w:color="auto" w:fill="D9D9D9" w:themeFill="background1" w:themeFillShade="D9"/>
            <w:vAlign w:val="center"/>
          </w:tcPr>
          <w:p w:rsidR="00514DBD" w:rsidRDefault="00514DBD" w:rsidP="00357C7E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三</w:t>
            </w:r>
            <w:r w:rsidRPr="00751AE8"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、</w:t>
            </w:r>
            <w:r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  <w:t>验收</w:t>
            </w:r>
            <w:r>
              <w:rPr>
                <w:rFonts w:ascii="inherit" w:eastAsia="仿宋" w:hAnsi="inherit" w:cs="宋体"/>
                <w:b/>
                <w:color w:val="000000"/>
                <w:kern w:val="0"/>
                <w:sz w:val="24"/>
                <w:szCs w:val="28"/>
              </w:rPr>
              <w:t>标准</w:t>
            </w:r>
          </w:p>
        </w:tc>
      </w:tr>
      <w:tr w:rsidR="005045C0" w:rsidTr="00FF6A7F">
        <w:trPr>
          <w:trHeight w:val="918"/>
        </w:trPr>
        <w:tc>
          <w:tcPr>
            <w:tcW w:w="1696" w:type="dxa"/>
            <w:vAlign w:val="center"/>
          </w:tcPr>
          <w:p w:rsidR="005045C0" w:rsidRPr="00E875C3" w:rsidRDefault="003E4EDB" w:rsidP="00933EE6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751AE8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1.</w:t>
            </w:r>
            <w:r w:rsidR="00514DBD" w:rsidRPr="003D4E4C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是否需要</w:t>
            </w:r>
            <w:r w:rsidR="00514DBD" w:rsidRPr="003D4E4C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供应商提供样品</w:t>
            </w:r>
          </w:p>
        </w:tc>
        <w:tc>
          <w:tcPr>
            <w:tcW w:w="2452" w:type="dxa"/>
            <w:vAlign w:val="center"/>
          </w:tcPr>
          <w:p w:rsidR="005045C0" w:rsidRPr="00751AE8" w:rsidRDefault="00514DBD" w:rsidP="005045C0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 w:rsidRPr="003D4E4C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□是</w:t>
            </w:r>
            <w:r w:rsidRPr="003D4E4C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3D4E4C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</w:t>
            </w:r>
            <w:r w:rsidRPr="003D4E4C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 </w:t>
            </w:r>
            <w:r w:rsidRPr="003D4E4C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□否</w:t>
            </w:r>
          </w:p>
        </w:tc>
        <w:tc>
          <w:tcPr>
            <w:tcW w:w="1948" w:type="dxa"/>
            <w:gridSpan w:val="2"/>
            <w:vAlign w:val="center"/>
          </w:tcPr>
          <w:p w:rsidR="005045C0" w:rsidRPr="00FF6A7F" w:rsidRDefault="003E4EDB" w:rsidP="00933EE6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4"/>
              </w:rPr>
            </w:pPr>
            <w:r w:rsidRPr="00FF6A7F">
              <w:rPr>
                <w:rFonts w:ascii="inherit" w:eastAsia="仿宋" w:hAnsi="inherit" w:cs="宋体"/>
                <w:color w:val="000000"/>
                <w:kern w:val="0"/>
                <w:sz w:val="24"/>
                <w:szCs w:val="24"/>
              </w:rPr>
              <w:t>2</w:t>
            </w:r>
            <w:r w:rsidRPr="00FF6A7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4"/>
              </w:rPr>
              <w:t>.</w:t>
            </w:r>
            <w:r w:rsidRPr="00FF6A7F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4"/>
              </w:rPr>
              <w:t>是否需提供</w:t>
            </w:r>
            <w:r w:rsidRPr="00FF6A7F">
              <w:rPr>
                <w:rFonts w:ascii="inherit" w:eastAsia="仿宋" w:hAnsi="inherit" w:cs="宋体"/>
                <w:color w:val="000000"/>
                <w:kern w:val="0"/>
                <w:sz w:val="24"/>
                <w:szCs w:val="24"/>
              </w:rPr>
              <w:t>第三方检测报告</w:t>
            </w:r>
          </w:p>
        </w:tc>
        <w:tc>
          <w:tcPr>
            <w:tcW w:w="2200" w:type="dxa"/>
            <w:vAlign w:val="center"/>
          </w:tcPr>
          <w:p w:rsidR="005045C0" w:rsidRDefault="003D4E4C" w:rsidP="003E4EDB">
            <w:pPr>
              <w:widowControl/>
              <w:spacing w:line="450" w:lineRule="atLeast"/>
              <w:jc w:val="center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  <w:r w:rsidRPr="003D4E4C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□是</w:t>
            </w:r>
            <w:r w:rsidRPr="003D4E4C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3D4E4C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 xml:space="preserve">  </w:t>
            </w:r>
            <w:r w:rsidRPr="003D4E4C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 xml:space="preserve"> </w:t>
            </w:r>
            <w:r w:rsidRPr="003D4E4C"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□否</w:t>
            </w:r>
          </w:p>
        </w:tc>
      </w:tr>
      <w:tr w:rsidR="003E4EDB" w:rsidTr="003E4EDB">
        <w:trPr>
          <w:trHeight w:val="2537"/>
        </w:trPr>
        <w:tc>
          <w:tcPr>
            <w:tcW w:w="1696" w:type="dxa"/>
            <w:vAlign w:val="center"/>
          </w:tcPr>
          <w:p w:rsidR="003E4EDB" w:rsidRPr="003D4E4C" w:rsidRDefault="003E4EDB" w:rsidP="00933EE6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</w:pP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3.</w:t>
            </w:r>
            <w:r>
              <w:rPr>
                <w:rFonts w:ascii="inherit" w:eastAsia="仿宋" w:hAnsi="inherit" w:cs="宋体" w:hint="eastAsia"/>
                <w:color w:val="000000"/>
                <w:kern w:val="0"/>
                <w:sz w:val="24"/>
                <w:szCs w:val="28"/>
              </w:rPr>
              <w:t>验收</w:t>
            </w:r>
            <w:r w:rsidR="00E21A5D">
              <w:rPr>
                <w:rFonts w:ascii="inherit" w:eastAsia="仿宋" w:hAnsi="inherit" w:cs="宋体"/>
                <w:color w:val="000000"/>
                <w:kern w:val="0"/>
                <w:sz w:val="24"/>
                <w:szCs w:val="28"/>
              </w:rPr>
              <w:t>标准</w:t>
            </w:r>
          </w:p>
        </w:tc>
        <w:tc>
          <w:tcPr>
            <w:tcW w:w="6600" w:type="dxa"/>
            <w:gridSpan w:val="4"/>
            <w:vAlign w:val="center"/>
          </w:tcPr>
          <w:p w:rsidR="003E4EDB" w:rsidRDefault="003E4EDB" w:rsidP="00933EE6">
            <w:pPr>
              <w:widowControl/>
              <w:spacing w:line="450" w:lineRule="atLeast"/>
              <w:textAlignment w:val="baseline"/>
              <w:outlineLvl w:val="0"/>
              <w:rPr>
                <w:rFonts w:ascii="inherit" w:eastAsia="仿宋" w:hAnsi="inherit" w:cs="宋体" w:hint="eastAsia"/>
                <w:b/>
                <w:color w:val="000000"/>
                <w:kern w:val="0"/>
                <w:sz w:val="24"/>
                <w:szCs w:val="28"/>
              </w:rPr>
            </w:pPr>
          </w:p>
        </w:tc>
      </w:tr>
    </w:tbl>
    <w:p w:rsidR="00196AAD" w:rsidRPr="00751AE8" w:rsidRDefault="00196AAD" w:rsidP="00514DBD">
      <w:pPr>
        <w:widowControl/>
        <w:spacing w:line="450" w:lineRule="atLeast"/>
        <w:jc w:val="left"/>
        <w:textAlignment w:val="baseline"/>
        <w:outlineLvl w:val="0"/>
        <w:rPr>
          <w:rFonts w:ascii="inherit" w:eastAsia="仿宋" w:hAnsi="inherit" w:cs="宋体" w:hint="eastAsia"/>
          <w:color w:val="000000"/>
          <w:kern w:val="0"/>
          <w:sz w:val="24"/>
          <w:szCs w:val="28"/>
        </w:rPr>
      </w:pPr>
    </w:p>
    <w:sectPr w:rsidR="00196AAD" w:rsidRPr="00751AE8" w:rsidSect="00F92831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7C29" w:rsidRDefault="00D87C29" w:rsidP="00196AAD">
      <w:r>
        <w:separator/>
      </w:r>
    </w:p>
  </w:endnote>
  <w:endnote w:type="continuationSeparator" w:id="0">
    <w:p w:rsidR="00D87C29" w:rsidRDefault="00D87C29" w:rsidP="00196A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inherit">
    <w:altName w:val="Times New Roman"/>
    <w:charset w:val="00"/>
    <w:family w:val="roman"/>
    <w:pitch w:val="default"/>
  </w:font>
  <w:font w:name="仿宋">
    <w:altName w:val="仿宋_GB2312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754225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1"/>
        <w:szCs w:val="21"/>
      </w:rPr>
    </w:sdtEndPr>
    <w:sdtContent>
      <w:sdt>
        <w:sdtPr>
          <w:id w:val="1728636285"/>
          <w:docPartObj>
            <w:docPartGallery w:val="Page Numbers (Top of Page)"/>
            <w:docPartUnique/>
          </w:docPartObj>
        </w:sdtPr>
        <w:sdtEndPr>
          <w:rPr>
            <w:rFonts w:ascii="Times New Roman" w:hAnsi="Times New Roman" w:cs="Times New Roman"/>
            <w:sz w:val="21"/>
            <w:szCs w:val="21"/>
          </w:rPr>
        </w:sdtEndPr>
        <w:sdtContent>
          <w:p w:rsidR="00D44DC3" w:rsidRPr="00D44DC3" w:rsidRDefault="00D44DC3">
            <w:pPr>
              <w:pStyle w:val="a5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D44DC3">
              <w:rPr>
                <w:rFonts w:ascii="Times New Roman" w:hAnsi="Times New Roman" w:cs="Times New Roman"/>
                <w:sz w:val="21"/>
                <w:szCs w:val="21"/>
                <w:lang w:val="zh-CN"/>
              </w:rPr>
              <w:t xml:space="preserve"> </w: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begin"/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instrText>PAGE</w:instrTex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separate"/>
            </w:r>
            <w:r w:rsidR="008C15D3">
              <w:rPr>
                <w:rFonts w:ascii="Times New Roman" w:hAnsi="Times New Roman" w:cs="Times New Roman"/>
                <w:bCs/>
                <w:noProof/>
                <w:sz w:val="21"/>
                <w:szCs w:val="21"/>
              </w:rPr>
              <w:t>3</w: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end"/>
            </w:r>
            <w:r w:rsidRPr="00D44DC3">
              <w:rPr>
                <w:rFonts w:ascii="Times New Roman" w:hAnsi="Times New Roman" w:cs="Times New Roman"/>
                <w:sz w:val="21"/>
                <w:szCs w:val="21"/>
                <w:lang w:val="zh-CN"/>
              </w:rPr>
              <w:t xml:space="preserve"> / </w: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begin"/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instrText>NUMPAGES</w:instrTex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separate"/>
            </w:r>
            <w:r w:rsidR="008C15D3">
              <w:rPr>
                <w:rFonts w:ascii="Times New Roman" w:hAnsi="Times New Roman" w:cs="Times New Roman"/>
                <w:bCs/>
                <w:noProof/>
                <w:sz w:val="21"/>
                <w:szCs w:val="21"/>
              </w:rPr>
              <w:t>4</w:t>
            </w:r>
            <w:r w:rsidRPr="00D44DC3">
              <w:rPr>
                <w:rFonts w:ascii="Times New Roman" w:hAnsi="Times New Roman" w:cs="Times New Roman"/>
                <w:bCs/>
                <w:sz w:val="21"/>
                <w:szCs w:val="21"/>
              </w:rPr>
              <w:fldChar w:fldCharType="end"/>
            </w:r>
          </w:p>
        </w:sdtContent>
      </w:sdt>
    </w:sdtContent>
  </w:sdt>
  <w:p w:rsidR="00D44DC3" w:rsidRDefault="00D44DC3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7C29" w:rsidRDefault="00D87C29" w:rsidP="00196AAD">
      <w:r>
        <w:separator/>
      </w:r>
    </w:p>
  </w:footnote>
  <w:footnote w:type="continuationSeparator" w:id="0">
    <w:p w:rsidR="00D87C29" w:rsidRDefault="00D87C29" w:rsidP="00196AA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00000003"/>
    <w:lvl w:ilvl="0">
      <w:start w:val="1"/>
      <w:numFmt w:val="decimal"/>
      <w:pStyle w:val="1"/>
      <w:suff w:val="space"/>
      <w:lvlText w:val="%1."/>
      <w:lvlJc w:val="left"/>
      <w:pPr>
        <w:ind w:left="709" w:hanging="709"/>
      </w:pPr>
      <w:rPr>
        <w:rFonts w:hint="eastAsia"/>
      </w:rPr>
    </w:lvl>
    <w:lvl w:ilvl="1">
      <w:start w:val="1"/>
      <w:numFmt w:val="decimal"/>
      <w:suff w:val="space"/>
      <w:lvlText w:val="%2."/>
      <w:lvlJc w:val="left"/>
      <w:pPr>
        <w:ind w:left="709" w:hanging="709"/>
      </w:pPr>
      <w:rPr>
        <w:rFonts w:hint="eastAsia"/>
      </w:rPr>
    </w:lvl>
    <w:lvl w:ilvl="2">
      <w:start w:val="1"/>
      <w:numFmt w:val="decimal"/>
      <w:lvlText w:val="%1.%2.%3."/>
      <w:lvlJc w:val="left"/>
      <w:pPr>
        <w:tabs>
          <w:tab w:val="num" w:pos="425"/>
        </w:tabs>
        <w:ind w:left="425" w:hanging="425"/>
      </w:pPr>
      <w:rPr>
        <w:rFonts w:hint="eastAsia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hint="eastAsia"/>
      </w:rPr>
    </w:lvl>
    <w:lvl w:ilvl="4">
      <w:start w:val="1"/>
      <w:numFmt w:val="decimal"/>
      <w:lvlText w:val="%1.%2.%3.%4.%5."/>
      <w:lvlJc w:val="left"/>
      <w:pPr>
        <w:tabs>
          <w:tab w:val="num" w:pos="992"/>
        </w:tabs>
        <w:ind w:left="992" w:hanging="992"/>
      </w:pPr>
      <w:rPr>
        <w:rFonts w:hint="eastAsia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hint="eastAsia"/>
      </w:rPr>
    </w:lvl>
    <w:lvl w:ilvl="6">
      <w:start w:val="1"/>
      <w:numFmt w:val="decimal"/>
      <w:lvlText w:val="%1.%2.%3.%4.%5.%6.%7."/>
      <w:lvlJc w:val="left"/>
      <w:pPr>
        <w:tabs>
          <w:tab w:val="num" w:pos="1276"/>
        </w:tabs>
        <w:ind w:left="1276" w:hanging="1276"/>
      </w:pPr>
      <w:rPr>
        <w:rFonts w:hint="eastAsia"/>
      </w:rPr>
    </w:lvl>
    <w:lvl w:ilvl="7">
      <w:start w:val="1"/>
      <w:numFmt w:val="decimal"/>
      <w:lvlText w:val="%1.%2.%3.%4.%5.%6.%7.%8."/>
      <w:lvlJc w:val="left"/>
      <w:pPr>
        <w:tabs>
          <w:tab w:val="num" w:pos="1418"/>
        </w:tabs>
        <w:ind w:left="1418" w:hanging="1418"/>
      </w:pPr>
      <w:rPr>
        <w:rFonts w:hint="eastAsia"/>
      </w:rPr>
    </w:lvl>
    <w:lvl w:ilvl="8">
      <w:start w:val="1"/>
      <w:numFmt w:val="decimal"/>
      <w:lvlText w:val="%1.%2.%3.%4.%5.%6.%7.%8.%9."/>
      <w:lvlJc w:val="left"/>
      <w:pPr>
        <w:tabs>
          <w:tab w:val="num" w:pos="1559"/>
        </w:tabs>
        <w:ind w:left="1559" w:hanging="1559"/>
      </w:pPr>
      <w:rPr>
        <w:rFonts w:hint="eastAsia"/>
      </w:rPr>
    </w:lvl>
  </w:abstractNum>
  <w:abstractNum w:abstractNumId="1" w15:restartNumberingAfterBreak="0">
    <w:nsid w:val="40484A01"/>
    <w:multiLevelType w:val="hybridMultilevel"/>
    <w:tmpl w:val="84A884DC"/>
    <w:lvl w:ilvl="0" w:tplc="04090011">
      <w:start w:val="1"/>
      <w:numFmt w:val="decimal"/>
      <w:lvlText w:val="%1)"/>
      <w:lvlJc w:val="left"/>
      <w:pPr>
        <w:ind w:left="1005" w:hanging="420"/>
      </w:pPr>
    </w:lvl>
    <w:lvl w:ilvl="1" w:tplc="04090019" w:tentative="1">
      <w:start w:val="1"/>
      <w:numFmt w:val="lowerLetter"/>
      <w:lvlText w:val="%2)"/>
      <w:lvlJc w:val="left"/>
      <w:pPr>
        <w:ind w:left="1425" w:hanging="420"/>
      </w:pPr>
    </w:lvl>
    <w:lvl w:ilvl="2" w:tplc="0409001B" w:tentative="1">
      <w:start w:val="1"/>
      <w:numFmt w:val="lowerRoman"/>
      <w:lvlText w:val="%3."/>
      <w:lvlJc w:val="right"/>
      <w:pPr>
        <w:ind w:left="1845" w:hanging="420"/>
      </w:pPr>
    </w:lvl>
    <w:lvl w:ilvl="3" w:tplc="0409000F" w:tentative="1">
      <w:start w:val="1"/>
      <w:numFmt w:val="decimal"/>
      <w:lvlText w:val="%4."/>
      <w:lvlJc w:val="left"/>
      <w:pPr>
        <w:ind w:left="2265" w:hanging="420"/>
      </w:pPr>
    </w:lvl>
    <w:lvl w:ilvl="4" w:tplc="04090019" w:tentative="1">
      <w:start w:val="1"/>
      <w:numFmt w:val="lowerLetter"/>
      <w:lvlText w:val="%5)"/>
      <w:lvlJc w:val="left"/>
      <w:pPr>
        <w:ind w:left="2685" w:hanging="420"/>
      </w:pPr>
    </w:lvl>
    <w:lvl w:ilvl="5" w:tplc="0409001B" w:tentative="1">
      <w:start w:val="1"/>
      <w:numFmt w:val="lowerRoman"/>
      <w:lvlText w:val="%6."/>
      <w:lvlJc w:val="right"/>
      <w:pPr>
        <w:ind w:left="3105" w:hanging="420"/>
      </w:pPr>
    </w:lvl>
    <w:lvl w:ilvl="6" w:tplc="0409000F" w:tentative="1">
      <w:start w:val="1"/>
      <w:numFmt w:val="decimal"/>
      <w:lvlText w:val="%7."/>
      <w:lvlJc w:val="left"/>
      <w:pPr>
        <w:ind w:left="3525" w:hanging="420"/>
      </w:pPr>
    </w:lvl>
    <w:lvl w:ilvl="7" w:tplc="04090019" w:tentative="1">
      <w:start w:val="1"/>
      <w:numFmt w:val="lowerLetter"/>
      <w:lvlText w:val="%8)"/>
      <w:lvlJc w:val="left"/>
      <w:pPr>
        <w:ind w:left="3945" w:hanging="420"/>
      </w:pPr>
    </w:lvl>
    <w:lvl w:ilvl="8" w:tplc="0409001B" w:tentative="1">
      <w:start w:val="1"/>
      <w:numFmt w:val="lowerRoman"/>
      <w:lvlText w:val="%9."/>
      <w:lvlJc w:val="right"/>
      <w:pPr>
        <w:ind w:left="4365" w:hanging="420"/>
      </w:p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D6F"/>
    <w:rsid w:val="000008D3"/>
    <w:rsid w:val="000052CC"/>
    <w:rsid w:val="000104D4"/>
    <w:rsid w:val="00011FB4"/>
    <w:rsid w:val="00012213"/>
    <w:rsid w:val="00014FBD"/>
    <w:rsid w:val="0002637F"/>
    <w:rsid w:val="00034206"/>
    <w:rsid w:val="00045277"/>
    <w:rsid w:val="00067FD8"/>
    <w:rsid w:val="000A37B0"/>
    <w:rsid w:val="000A7EC7"/>
    <w:rsid w:val="000B1F67"/>
    <w:rsid w:val="000B3D49"/>
    <w:rsid w:val="000B7A3E"/>
    <w:rsid w:val="000C7D63"/>
    <w:rsid w:val="000E09D0"/>
    <w:rsid w:val="00126BE8"/>
    <w:rsid w:val="00136D1E"/>
    <w:rsid w:val="00147748"/>
    <w:rsid w:val="00155DCF"/>
    <w:rsid w:val="00157BE0"/>
    <w:rsid w:val="00180AA0"/>
    <w:rsid w:val="00181803"/>
    <w:rsid w:val="00190B99"/>
    <w:rsid w:val="00195336"/>
    <w:rsid w:val="00196AAD"/>
    <w:rsid w:val="001A2FCF"/>
    <w:rsid w:val="001A73E2"/>
    <w:rsid w:val="001B4EA5"/>
    <w:rsid w:val="001B53E0"/>
    <w:rsid w:val="001B73E7"/>
    <w:rsid w:val="001C6412"/>
    <w:rsid w:val="001D1744"/>
    <w:rsid w:val="001F52AD"/>
    <w:rsid w:val="001F774B"/>
    <w:rsid w:val="00201FFB"/>
    <w:rsid w:val="00213C63"/>
    <w:rsid w:val="0022470C"/>
    <w:rsid w:val="00225BF9"/>
    <w:rsid w:val="0022658F"/>
    <w:rsid w:val="00227E58"/>
    <w:rsid w:val="00232E3E"/>
    <w:rsid w:val="002357A7"/>
    <w:rsid w:val="002449BC"/>
    <w:rsid w:val="00257D1F"/>
    <w:rsid w:val="00263695"/>
    <w:rsid w:val="0027526D"/>
    <w:rsid w:val="00276C5A"/>
    <w:rsid w:val="0028468E"/>
    <w:rsid w:val="002876CF"/>
    <w:rsid w:val="002A456C"/>
    <w:rsid w:val="002A4EAC"/>
    <w:rsid w:val="002B53A6"/>
    <w:rsid w:val="002C3A6C"/>
    <w:rsid w:val="002D64F0"/>
    <w:rsid w:val="002D7496"/>
    <w:rsid w:val="002F3D9A"/>
    <w:rsid w:val="002F7A38"/>
    <w:rsid w:val="00310C08"/>
    <w:rsid w:val="00330120"/>
    <w:rsid w:val="00332CEE"/>
    <w:rsid w:val="00340032"/>
    <w:rsid w:val="0034151F"/>
    <w:rsid w:val="00344096"/>
    <w:rsid w:val="00344D40"/>
    <w:rsid w:val="00347E8A"/>
    <w:rsid w:val="003532B6"/>
    <w:rsid w:val="003662A3"/>
    <w:rsid w:val="003918B5"/>
    <w:rsid w:val="003956C1"/>
    <w:rsid w:val="003A093C"/>
    <w:rsid w:val="003A3C42"/>
    <w:rsid w:val="003B3D6F"/>
    <w:rsid w:val="003D4E4C"/>
    <w:rsid w:val="003E0D3C"/>
    <w:rsid w:val="003E2D4C"/>
    <w:rsid w:val="003E4EDB"/>
    <w:rsid w:val="003F0113"/>
    <w:rsid w:val="003F3EED"/>
    <w:rsid w:val="003F644F"/>
    <w:rsid w:val="0040144C"/>
    <w:rsid w:val="004052C9"/>
    <w:rsid w:val="00421BEE"/>
    <w:rsid w:val="004237D9"/>
    <w:rsid w:val="004466E5"/>
    <w:rsid w:val="00452E16"/>
    <w:rsid w:val="00455744"/>
    <w:rsid w:val="00465B24"/>
    <w:rsid w:val="004663A1"/>
    <w:rsid w:val="00477AE6"/>
    <w:rsid w:val="00481111"/>
    <w:rsid w:val="0048731B"/>
    <w:rsid w:val="00487FE3"/>
    <w:rsid w:val="004908FB"/>
    <w:rsid w:val="00496C35"/>
    <w:rsid w:val="00497E1A"/>
    <w:rsid w:val="004A429E"/>
    <w:rsid w:val="004A640C"/>
    <w:rsid w:val="004B34ED"/>
    <w:rsid w:val="004B52C0"/>
    <w:rsid w:val="004B70F0"/>
    <w:rsid w:val="004C10EF"/>
    <w:rsid w:val="004C14D9"/>
    <w:rsid w:val="004D53D1"/>
    <w:rsid w:val="004D56D1"/>
    <w:rsid w:val="004E0ECE"/>
    <w:rsid w:val="004E1EE4"/>
    <w:rsid w:val="00501F81"/>
    <w:rsid w:val="00502A4F"/>
    <w:rsid w:val="005045C0"/>
    <w:rsid w:val="00505B3F"/>
    <w:rsid w:val="005108D8"/>
    <w:rsid w:val="00514DBD"/>
    <w:rsid w:val="00523EED"/>
    <w:rsid w:val="0053355D"/>
    <w:rsid w:val="005465D9"/>
    <w:rsid w:val="00546929"/>
    <w:rsid w:val="00552849"/>
    <w:rsid w:val="00552F30"/>
    <w:rsid w:val="0055603A"/>
    <w:rsid w:val="00563454"/>
    <w:rsid w:val="005700D7"/>
    <w:rsid w:val="00572F89"/>
    <w:rsid w:val="0059420F"/>
    <w:rsid w:val="00595F86"/>
    <w:rsid w:val="00597EEC"/>
    <w:rsid w:val="005A0C13"/>
    <w:rsid w:val="005A1D53"/>
    <w:rsid w:val="005B0ADB"/>
    <w:rsid w:val="005B4F03"/>
    <w:rsid w:val="005C0F0D"/>
    <w:rsid w:val="005C7A7F"/>
    <w:rsid w:val="005D1DAB"/>
    <w:rsid w:val="005D79FC"/>
    <w:rsid w:val="005E2F31"/>
    <w:rsid w:val="005E5B16"/>
    <w:rsid w:val="005E6478"/>
    <w:rsid w:val="005E6C47"/>
    <w:rsid w:val="005E6FC4"/>
    <w:rsid w:val="005F197D"/>
    <w:rsid w:val="005F4D1B"/>
    <w:rsid w:val="00600987"/>
    <w:rsid w:val="00605FEC"/>
    <w:rsid w:val="00607603"/>
    <w:rsid w:val="00614038"/>
    <w:rsid w:val="0063159C"/>
    <w:rsid w:val="00640832"/>
    <w:rsid w:val="00645B15"/>
    <w:rsid w:val="0066223E"/>
    <w:rsid w:val="0066644E"/>
    <w:rsid w:val="00683B73"/>
    <w:rsid w:val="00694804"/>
    <w:rsid w:val="00694F80"/>
    <w:rsid w:val="00696AE9"/>
    <w:rsid w:val="006B646B"/>
    <w:rsid w:val="006C2F78"/>
    <w:rsid w:val="006E039E"/>
    <w:rsid w:val="006E1583"/>
    <w:rsid w:val="006E4E90"/>
    <w:rsid w:val="006E7046"/>
    <w:rsid w:val="0070213D"/>
    <w:rsid w:val="00705990"/>
    <w:rsid w:val="00706262"/>
    <w:rsid w:val="00717645"/>
    <w:rsid w:val="00725883"/>
    <w:rsid w:val="00735C21"/>
    <w:rsid w:val="00737419"/>
    <w:rsid w:val="007438FF"/>
    <w:rsid w:val="00751AE8"/>
    <w:rsid w:val="00752722"/>
    <w:rsid w:val="00752DE4"/>
    <w:rsid w:val="007572D9"/>
    <w:rsid w:val="00767537"/>
    <w:rsid w:val="00774886"/>
    <w:rsid w:val="007825B7"/>
    <w:rsid w:val="00792D4A"/>
    <w:rsid w:val="007A300E"/>
    <w:rsid w:val="007A3642"/>
    <w:rsid w:val="007B6792"/>
    <w:rsid w:val="007C4D52"/>
    <w:rsid w:val="007D2AED"/>
    <w:rsid w:val="007E065B"/>
    <w:rsid w:val="007E48C1"/>
    <w:rsid w:val="007F113E"/>
    <w:rsid w:val="007F1304"/>
    <w:rsid w:val="007F3549"/>
    <w:rsid w:val="0081210C"/>
    <w:rsid w:val="00834E1A"/>
    <w:rsid w:val="00846F27"/>
    <w:rsid w:val="00857E27"/>
    <w:rsid w:val="00870B75"/>
    <w:rsid w:val="00876286"/>
    <w:rsid w:val="00881F36"/>
    <w:rsid w:val="008A5693"/>
    <w:rsid w:val="008A6E7E"/>
    <w:rsid w:val="008B2CBE"/>
    <w:rsid w:val="008B451C"/>
    <w:rsid w:val="008B73BC"/>
    <w:rsid w:val="008B7D1D"/>
    <w:rsid w:val="008C15D3"/>
    <w:rsid w:val="008C25E2"/>
    <w:rsid w:val="008C5851"/>
    <w:rsid w:val="008C6B17"/>
    <w:rsid w:val="008D442F"/>
    <w:rsid w:val="008D6E73"/>
    <w:rsid w:val="008E392C"/>
    <w:rsid w:val="008E4A16"/>
    <w:rsid w:val="008E642A"/>
    <w:rsid w:val="008E7A92"/>
    <w:rsid w:val="008F2F5A"/>
    <w:rsid w:val="00904114"/>
    <w:rsid w:val="00906FBC"/>
    <w:rsid w:val="0092656D"/>
    <w:rsid w:val="0092664F"/>
    <w:rsid w:val="00933EE6"/>
    <w:rsid w:val="00937385"/>
    <w:rsid w:val="00953C07"/>
    <w:rsid w:val="00953EF4"/>
    <w:rsid w:val="00956E61"/>
    <w:rsid w:val="009655AC"/>
    <w:rsid w:val="009666FD"/>
    <w:rsid w:val="00971880"/>
    <w:rsid w:val="009728EA"/>
    <w:rsid w:val="00973DA9"/>
    <w:rsid w:val="009A3EA5"/>
    <w:rsid w:val="009A7FAC"/>
    <w:rsid w:val="009B16CF"/>
    <w:rsid w:val="009B18CC"/>
    <w:rsid w:val="009B469A"/>
    <w:rsid w:val="009B7C0A"/>
    <w:rsid w:val="009C5970"/>
    <w:rsid w:val="009C6ADF"/>
    <w:rsid w:val="009D66E9"/>
    <w:rsid w:val="009E0312"/>
    <w:rsid w:val="009E4564"/>
    <w:rsid w:val="009E5442"/>
    <w:rsid w:val="009E610C"/>
    <w:rsid w:val="009E746C"/>
    <w:rsid w:val="009F36CD"/>
    <w:rsid w:val="009F4F2C"/>
    <w:rsid w:val="00A03B2A"/>
    <w:rsid w:val="00A10D5A"/>
    <w:rsid w:val="00A13E1E"/>
    <w:rsid w:val="00A25658"/>
    <w:rsid w:val="00A32976"/>
    <w:rsid w:val="00A417AA"/>
    <w:rsid w:val="00A44E6C"/>
    <w:rsid w:val="00A45D8F"/>
    <w:rsid w:val="00A560E2"/>
    <w:rsid w:val="00A75DE8"/>
    <w:rsid w:val="00A84B82"/>
    <w:rsid w:val="00A90A3B"/>
    <w:rsid w:val="00AA3D16"/>
    <w:rsid w:val="00AB0B22"/>
    <w:rsid w:val="00AB23FB"/>
    <w:rsid w:val="00AB385E"/>
    <w:rsid w:val="00AB4AA7"/>
    <w:rsid w:val="00AD5ACF"/>
    <w:rsid w:val="00AD71AA"/>
    <w:rsid w:val="00AF0B6B"/>
    <w:rsid w:val="00AF5747"/>
    <w:rsid w:val="00B00BE2"/>
    <w:rsid w:val="00B0633D"/>
    <w:rsid w:val="00B12B5A"/>
    <w:rsid w:val="00B13384"/>
    <w:rsid w:val="00B161E3"/>
    <w:rsid w:val="00B16FDF"/>
    <w:rsid w:val="00B3628B"/>
    <w:rsid w:val="00B3673F"/>
    <w:rsid w:val="00B40549"/>
    <w:rsid w:val="00B611BF"/>
    <w:rsid w:val="00B64188"/>
    <w:rsid w:val="00B96C40"/>
    <w:rsid w:val="00BA097B"/>
    <w:rsid w:val="00BA16C4"/>
    <w:rsid w:val="00BA7A51"/>
    <w:rsid w:val="00BB6E10"/>
    <w:rsid w:val="00BC4CC9"/>
    <w:rsid w:val="00BC7D06"/>
    <w:rsid w:val="00BD6639"/>
    <w:rsid w:val="00BD7F5D"/>
    <w:rsid w:val="00BE0771"/>
    <w:rsid w:val="00BE0CD6"/>
    <w:rsid w:val="00BE2F8D"/>
    <w:rsid w:val="00BE3B63"/>
    <w:rsid w:val="00BE6FA4"/>
    <w:rsid w:val="00BF08BF"/>
    <w:rsid w:val="00BF0C6B"/>
    <w:rsid w:val="00BF65A6"/>
    <w:rsid w:val="00C035F9"/>
    <w:rsid w:val="00C03EE6"/>
    <w:rsid w:val="00C05FD6"/>
    <w:rsid w:val="00C06372"/>
    <w:rsid w:val="00C07CF2"/>
    <w:rsid w:val="00C10988"/>
    <w:rsid w:val="00C11311"/>
    <w:rsid w:val="00C30981"/>
    <w:rsid w:val="00C33DA9"/>
    <w:rsid w:val="00C43B81"/>
    <w:rsid w:val="00C44E46"/>
    <w:rsid w:val="00C54CB9"/>
    <w:rsid w:val="00C66102"/>
    <w:rsid w:val="00C66407"/>
    <w:rsid w:val="00C85935"/>
    <w:rsid w:val="00C87A79"/>
    <w:rsid w:val="00CA1941"/>
    <w:rsid w:val="00CA3AA6"/>
    <w:rsid w:val="00CE49D9"/>
    <w:rsid w:val="00CF50EB"/>
    <w:rsid w:val="00D012E2"/>
    <w:rsid w:val="00D01380"/>
    <w:rsid w:val="00D12E37"/>
    <w:rsid w:val="00D179DD"/>
    <w:rsid w:val="00D2032C"/>
    <w:rsid w:val="00D25F07"/>
    <w:rsid w:val="00D32C68"/>
    <w:rsid w:val="00D37EFE"/>
    <w:rsid w:val="00D41A06"/>
    <w:rsid w:val="00D4218C"/>
    <w:rsid w:val="00D44DC3"/>
    <w:rsid w:val="00D45D7F"/>
    <w:rsid w:val="00D55C0F"/>
    <w:rsid w:val="00D56110"/>
    <w:rsid w:val="00D57FD8"/>
    <w:rsid w:val="00D82914"/>
    <w:rsid w:val="00D844E6"/>
    <w:rsid w:val="00D86F85"/>
    <w:rsid w:val="00D87C29"/>
    <w:rsid w:val="00D87C34"/>
    <w:rsid w:val="00D9073C"/>
    <w:rsid w:val="00D9332D"/>
    <w:rsid w:val="00D95170"/>
    <w:rsid w:val="00D97831"/>
    <w:rsid w:val="00DA37CE"/>
    <w:rsid w:val="00DB0917"/>
    <w:rsid w:val="00DB10CA"/>
    <w:rsid w:val="00DB618A"/>
    <w:rsid w:val="00DC3EBA"/>
    <w:rsid w:val="00DE61A5"/>
    <w:rsid w:val="00E00605"/>
    <w:rsid w:val="00E03BE0"/>
    <w:rsid w:val="00E04258"/>
    <w:rsid w:val="00E07C71"/>
    <w:rsid w:val="00E10C03"/>
    <w:rsid w:val="00E21A5D"/>
    <w:rsid w:val="00E22575"/>
    <w:rsid w:val="00E26414"/>
    <w:rsid w:val="00E277F1"/>
    <w:rsid w:val="00E33CC6"/>
    <w:rsid w:val="00E37B38"/>
    <w:rsid w:val="00E37F38"/>
    <w:rsid w:val="00E43040"/>
    <w:rsid w:val="00E53532"/>
    <w:rsid w:val="00E55735"/>
    <w:rsid w:val="00E72675"/>
    <w:rsid w:val="00E73BD3"/>
    <w:rsid w:val="00E763C5"/>
    <w:rsid w:val="00E76AE6"/>
    <w:rsid w:val="00E874B1"/>
    <w:rsid w:val="00E875C3"/>
    <w:rsid w:val="00E91116"/>
    <w:rsid w:val="00E92E62"/>
    <w:rsid w:val="00E954A7"/>
    <w:rsid w:val="00EA1A87"/>
    <w:rsid w:val="00EA426B"/>
    <w:rsid w:val="00EA5628"/>
    <w:rsid w:val="00EB16FF"/>
    <w:rsid w:val="00EB4FFE"/>
    <w:rsid w:val="00EC7C5A"/>
    <w:rsid w:val="00ED2341"/>
    <w:rsid w:val="00ED4CCE"/>
    <w:rsid w:val="00EE0A7B"/>
    <w:rsid w:val="00F018B3"/>
    <w:rsid w:val="00F03C15"/>
    <w:rsid w:val="00F047C5"/>
    <w:rsid w:val="00F203C6"/>
    <w:rsid w:val="00F20EAA"/>
    <w:rsid w:val="00F30BAE"/>
    <w:rsid w:val="00F3239C"/>
    <w:rsid w:val="00F34C9B"/>
    <w:rsid w:val="00F36543"/>
    <w:rsid w:val="00F37C5C"/>
    <w:rsid w:val="00F37FE9"/>
    <w:rsid w:val="00F4690C"/>
    <w:rsid w:val="00F52913"/>
    <w:rsid w:val="00F60C2F"/>
    <w:rsid w:val="00F77202"/>
    <w:rsid w:val="00F77D6F"/>
    <w:rsid w:val="00F77D84"/>
    <w:rsid w:val="00F92831"/>
    <w:rsid w:val="00F946A2"/>
    <w:rsid w:val="00F96F2B"/>
    <w:rsid w:val="00FA7448"/>
    <w:rsid w:val="00FB20D8"/>
    <w:rsid w:val="00FB4FB9"/>
    <w:rsid w:val="00FB5F3C"/>
    <w:rsid w:val="00FD1376"/>
    <w:rsid w:val="00FE7791"/>
    <w:rsid w:val="00FF2A5F"/>
    <w:rsid w:val="00FF3FAB"/>
    <w:rsid w:val="00FF4270"/>
    <w:rsid w:val="00FF4FD4"/>
    <w:rsid w:val="00FF6A7F"/>
    <w:rsid w:val="00FF6B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1FDFCA"/>
  <w15:docId w15:val="{C4C9E77A-92FC-4EFD-AD24-56941F1544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6AA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96A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96AA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96AA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96AAD"/>
    <w:rPr>
      <w:sz w:val="18"/>
      <w:szCs w:val="18"/>
    </w:rPr>
  </w:style>
  <w:style w:type="table" w:styleId="a7">
    <w:name w:val="Table Grid"/>
    <w:basedOn w:val="a1"/>
    <w:uiPriority w:val="39"/>
    <w:rsid w:val="007C4D5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Balloon Text"/>
    <w:basedOn w:val="a"/>
    <w:link w:val="a9"/>
    <w:uiPriority w:val="99"/>
    <w:semiHidden/>
    <w:unhideWhenUsed/>
    <w:rsid w:val="00225BF9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225BF9"/>
    <w:rPr>
      <w:sz w:val="18"/>
      <w:szCs w:val="18"/>
    </w:rPr>
  </w:style>
  <w:style w:type="paragraph" w:styleId="aa">
    <w:name w:val="List Paragraph"/>
    <w:basedOn w:val="a"/>
    <w:uiPriority w:val="34"/>
    <w:qFormat/>
    <w:rsid w:val="008E4A16"/>
    <w:pPr>
      <w:ind w:firstLineChars="200" w:firstLine="420"/>
    </w:pPr>
  </w:style>
  <w:style w:type="paragraph" w:customStyle="1" w:styleId="1">
    <w:name w:val="样式1"/>
    <w:basedOn w:val="a"/>
    <w:rsid w:val="00BE0771"/>
    <w:pPr>
      <w:numPr>
        <w:numId w:val="2"/>
      </w:numPr>
    </w:pPr>
    <w:rPr>
      <w:rFonts w:ascii="宋体" w:eastAsia="宋体" w:hAnsi="宋体" w:cs="Times New Roman"/>
      <w:szCs w:val="21"/>
    </w:rPr>
  </w:style>
  <w:style w:type="character" w:styleId="ab">
    <w:name w:val="annotation reference"/>
    <w:basedOn w:val="a0"/>
    <w:uiPriority w:val="99"/>
    <w:semiHidden/>
    <w:unhideWhenUsed/>
    <w:qFormat/>
    <w:rsid w:val="003F0113"/>
    <w:rPr>
      <w:sz w:val="21"/>
      <w:szCs w:val="21"/>
    </w:rPr>
  </w:style>
  <w:style w:type="paragraph" w:styleId="ac">
    <w:name w:val="annotation text"/>
    <w:basedOn w:val="a"/>
    <w:link w:val="ad"/>
    <w:uiPriority w:val="99"/>
    <w:semiHidden/>
    <w:unhideWhenUsed/>
    <w:rsid w:val="003F0113"/>
    <w:pPr>
      <w:jc w:val="left"/>
    </w:pPr>
  </w:style>
  <w:style w:type="character" w:customStyle="1" w:styleId="ad">
    <w:name w:val="批注文字 字符"/>
    <w:basedOn w:val="a0"/>
    <w:link w:val="ac"/>
    <w:uiPriority w:val="99"/>
    <w:semiHidden/>
    <w:rsid w:val="003F0113"/>
  </w:style>
  <w:style w:type="paragraph" w:styleId="ae">
    <w:name w:val="annotation subject"/>
    <w:basedOn w:val="ac"/>
    <w:next w:val="ac"/>
    <w:link w:val="af"/>
    <w:uiPriority w:val="99"/>
    <w:semiHidden/>
    <w:unhideWhenUsed/>
    <w:rsid w:val="003F0113"/>
    <w:rPr>
      <w:b/>
      <w:bCs/>
    </w:rPr>
  </w:style>
  <w:style w:type="character" w:customStyle="1" w:styleId="af">
    <w:name w:val="批注主题 字符"/>
    <w:basedOn w:val="ad"/>
    <w:link w:val="ae"/>
    <w:uiPriority w:val="99"/>
    <w:semiHidden/>
    <w:rsid w:val="003F011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116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1CF9C3-CD63-46AB-A5E8-0CE87AE689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4</Pages>
  <Words>248</Words>
  <Characters>1416</Characters>
  <Application>Microsoft Office Word</Application>
  <DocSecurity>0</DocSecurity>
  <Lines>11</Lines>
  <Paragraphs>3</Paragraphs>
  <ScaleCrop>false</ScaleCrop>
  <Company>TJ</Company>
  <LinksUpToDate>false</LinksUpToDate>
  <CharactersWithSpaces>1661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何晓明</dc:creator>
  <cp:keywords/>
  <dc:description/>
  <cp:lastModifiedBy>何晓明</cp:lastModifiedBy>
  <cp:revision>20</cp:revision>
  <cp:lastPrinted>2021-04-09T07:02:00Z</cp:lastPrinted>
  <dcterms:created xsi:type="dcterms:W3CDTF">2021-03-30T12:47:00Z</dcterms:created>
  <dcterms:modified xsi:type="dcterms:W3CDTF">2021-04-09T08:01:00Z</dcterms:modified>
</cp:coreProperties>
</file>