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C7B3D4" w14:textId="77777777" w:rsidR="009A3CBB" w:rsidRDefault="009A3CBB" w:rsidP="009A3CBB">
      <w:pPr>
        <w:jc w:val="center"/>
        <w:rPr>
          <w:b/>
          <w:sz w:val="32"/>
          <w:szCs w:val="32"/>
        </w:rPr>
      </w:pPr>
    </w:p>
    <w:p w14:paraId="1640487B" w14:textId="77777777" w:rsidR="009A3CBB" w:rsidRDefault="009A3CBB" w:rsidP="009A3CBB">
      <w:pPr>
        <w:jc w:val="center"/>
        <w:rPr>
          <w:b/>
          <w:sz w:val="32"/>
          <w:szCs w:val="32"/>
        </w:rPr>
      </w:pPr>
    </w:p>
    <w:p w14:paraId="68AD4B5D" w14:textId="77777777" w:rsidR="003C0920" w:rsidRDefault="003C0920" w:rsidP="009A3CBB">
      <w:pPr>
        <w:jc w:val="center"/>
        <w:rPr>
          <w:b/>
          <w:sz w:val="32"/>
          <w:szCs w:val="32"/>
        </w:rPr>
      </w:pPr>
    </w:p>
    <w:p w14:paraId="58641DDE" w14:textId="51C5F963" w:rsidR="003C0920" w:rsidRPr="00390710" w:rsidRDefault="009A3CBB" w:rsidP="003C0920">
      <w:pPr>
        <w:jc w:val="center"/>
        <w:rPr>
          <w:rFonts w:ascii="微软雅黑" w:eastAsia="微软雅黑" w:hAnsi="微软雅黑"/>
          <w:b/>
          <w:sz w:val="44"/>
          <w:szCs w:val="44"/>
        </w:rPr>
      </w:pPr>
      <w:r w:rsidRPr="00390710">
        <w:rPr>
          <w:rFonts w:ascii="微软雅黑" w:eastAsia="微软雅黑" w:hAnsi="微软雅黑" w:hint="eastAsia"/>
          <w:b/>
          <w:sz w:val="44"/>
          <w:szCs w:val="44"/>
        </w:rPr>
        <w:t>同济大学</w:t>
      </w:r>
      <w:r w:rsidR="00457E24" w:rsidRPr="00390710">
        <w:rPr>
          <w:rFonts w:ascii="微软雅黑" w:eastAsia="微软雅黑" w:hAnsi="微软雅黑" w:hint="eastAsia"/>
          <w:b/>
          <w:sz w:val="44"/>
          <w:szCs w:val="44"/>
        </w:rPr>
        <w:t>采购</w:t>
      </w:r>
      <w:r w:rsidR="003C0920" w:rsidRPr="00390710">
        <w:rPr>
          <w:rFonts w:ascii="微软雅黑" w:eastAsia="微软雅黑" w:hAnsi="微软雅黑" w:hint="eastAsia"/>
          <w:b/>
          <w:sz w:val="44"/>
          <w:szCs w:val="44"/>
        </w:rPr>
        <w:t>合同电子签章</w:t>
      </w:r>
    </w:p>
    <w:p w14:paraId="45017870" w14:textId="77777777" w:rsidR="009A3CBB" w:rsidRPr="00390710" w:rsidRDefault="009A3CBB" w:rsidP="009A3CBB">
      <w:pPr>
        <w:jc w:val="center"/>
        <w:rPr>
          <w:rFonts w:ascii="微软雅黑" w:eastAsia="微软雅黑" w:hAnsi="微软雅黑"/>
          <w:b/>
          <w:sz w:val="44"/>
          <w:szCs w:val="44"/>
        </w:rPr>
      </w:pPr>
    </w:p>
    <w:p w14:paraId="1E2E509F" w14:textId="322674F8" w:rsidR="009A3CBB" w:rsidRPr="00390710" w:rsidRDefault="003C0920" w:rsidP="009A3CBB">
      <w:pPr>
        <w:jc w:val="center"/>
        <w:rPr>
          <w:rFonts w:ascii="微软雅黑" w:eastAsia="微软雅黑" w:hAnsi="微软雅黑"/>
          <w:b/>
          <w:sz w:val="44"/>
          <w:szCs w:val="44"/>
        </w:rPr>
      </w:pPr>
      <w:r w:rsidRPr="00390710">
        <w:rPr>
          <w:rFonts w:ascii="微软雅黑" w:eastAsia="微软雅黑" w:hAnsi="微软雅黑" w:hint="eastAsia"/>
          <w:b/>
          <w:sz w:val="44"/>
          <w:szCs w:val="44"/>
        </w:rPr>
        <w:t>个人用户</w:t>
      </w:r>
      <w:r w:rsidR="009A3CBB" w:rsidRPr="00390710">
        <w:rPr>
          <w:rFonts w:ascii="微软雅黑" w:eastAsia="微软雅黑" w:hAnsi="微软雅黑" w:hint="eastAsia"/>
          <w:b/>
          <w:sz w:val="44"/>
          <w:szCs w:val="44"/>
        </w:rPr>
        <w:t>使</w:t>
      </w:r>
      <w:r w:rsidRPr="00390710">
        <w:rPr>
          <w:rFonts w:ascii="微软雅黑" w:eastAsia="微软雅黑" w:hAnsi="微软雅黑" w:hint="eastAsia"/>
          <w:b/>
          <w:sz w:val="44"/>
          <w:szCs w:val="44"/>
        </w:rPr>
        <w:t>用手册</w:t>
      </w:r>
    </w:p>
    <w:p w14:paraId="5C4C5948" w14:textId="54AA64F4" w:rsidR="005D64CB" w:rsidRPr="00390710" w:rsidRDefault="003C0920" w:rsidP="009A3CBB">
      <w:pPr>
        <w:jc w:val="center"/>
        <w:rPr>
          <w:rFonts w:ascii="微软雅黑" w:eastAsia="微软雅黑" w:hAnsi="微软雅黑"/>
          <w:b/>
          <w:sz w:val="44"/>
          <w:szCs w:val="44"/>
        </w:rPr>
      </w:pPr>
      <w:r w:rsidRPr="00390710">
        <w:rPr>
          <w:rFonts w:ascii="微软雅黑" w:eastAsia="微软雅黑" w:hAnsi="微软雅黑" w:hint="eastAsia"/>
          <w:b/>
          <w:sz w:val="44"/>
          <w:szCs w:val="44"/>
        </w:rPr>
        <w:t xml:space="preserve"> </w:t>
      </w:r>
    </w:p>
    <w:p w14:paraId="25D5A88C" w14:textId="10AFBC2F" w:rsidR="009A3CBB" w:rsidRDefault="009A3CBB" w:rsidP="009A3CBB">
      <w:pPr>
        <w:jc w:val="center"/>
        <w:rPr>
          <w:b/>
          <w:sz w:val="32"/>
          <w:szCs w:val="32"/>
        </w:rPr>
      </w:pPr>
    </w:p>
    <w:p w14:paraId="40D308D4" w14:textId="7B0677DE" w:rsidR="009A3CBB" w:rsidRDefault="009A3CBB" w:rsidP="009A3CBB">
      <w:pPr>
        <w:jc w:val="center"/>
        <w:rPr>
          <w:b/>
          <w:sz w:val="32"/>
          <w:szCs w:val="32"/>
        </w:rPr>
      </w:pPr>
    </w:p>
    <w:p w14:paraId="42316B19" w14:textId="7CE663D6" w:rsidR="009A3CBB" w:rsidRDefault="009A3CBB" w:rsidP="009A3CBB">
      <w:pPr>
        <w:jc w:val="center"/>
        <w:rPr>
          <w:b/>
          <w:sz w:val="32"/>
          <w:szCs w:val="32"/>
        </w:rPr>
      </w:pPr>
    </w:p>
    <w:p w14:paraId="2D910D11" w14:textId="30AF16A0" w:rsidR="009A3CBB" w:rsidRDefault="009A3CBB" w:rsidP="009A3CBB">
      <w:pPr>
        <w:jc w:val="center"/>
        <w:rPr>
          <w:b/>
          <w:sz w:val="32"/>
          <w:szCs w:val="32"/>
        </w:rPr>
      </w:pPr>
    </w:p>
    <w:p w14:paraId="4803BC9C" w14:textId="52678742" w:rsidR="009A3CBB" w:rsidRDefault="009A3CBB" w:rsidP="009A3CBB">
      <w:pPr>
        <w:jc w:val="center"/>
        <w:rPr>
          <w:b/>
          <w:sz w:val="32"/>
          <w:szCs w:val="32"/>
        </w:rPr>
      </w:pPr>
    </w:p>
    <w:p w14:paraId="395DA517" w14:textId="77777777" w:rsidR="003C0920" w:rsidRDefault="003C0920" w:rsidP="009A3CBB">
      <w:pPr>
        <w:jc w:val="center"/>
        <w:rPr>
          <w:b/>
          <w:sz w:val="32"/>
          <w:szCs w:val="32"/>
        </w:rPr>
      </w:pPr>
    </w:p>
    <w:p w14:paraId="23A81873" w14:textId="77777777" w:rsidR="003C0920" w:rsidRDefault="003C0920" w:rsidP="009A3CBB">
      <w:pPr>
        <w:jc w:val="center"/>
        <w:rPr>
          <w:b/>
          <w:sz w:val="32"/>
          <w:szCs w:val="32"/>
        </w:rPr>
      </w:pPr>
    </w:p>
    <w:p w14:paraId="68BCDFF7" w14:textId="30E903A3" w:rsidR="009A3CBB" w:rsidRDefault="009A3CBB" w:rsidP="009A3CBB">
      <w:pPr>
        <w:jc w:val="center"/>
        <w:rPr>
          <w:b/>
          <w:sz w:val="32"/>
          <w:szCs w:val="32"/>
        </w:rPr>
      </w:pPr>
    </w:p>
    <w:p w14:paraId="36CD0D9A" w14:textId="77777777" w:rsidR="003C0920" w:rsidRDefault="003C0920" w:rsidP="009A3CBB">
      <w:pPr>
        <w:jc w:val="center"/>
        <w:rPr>
          <w:b/>
          <w:sz w:val="32"/>
          <w:szCs w:val="32"/>
        </w:rPr>
      </w:pPr>
    </w:p>
    <w:p w14:paraId="6815692A" w14:textId="77777777" w:rsidR="003C0920" w:rsidRDefault="003C0920" w:rsidP="009A3CBB">
      <w:pPr>
        <w:jc w:val="center"/>
        <w:rPr>
          <w:b/>
          <w:sz w:val="32"/>
          <w:szCs w:val="32"/>
        </w:rPr>
      </w:pPr>
    </w:p>
    <w:p w14:paraId="2AD104F9" w14:textId="77777777" w:rsidR="003C0920" w:rsidRDefault="003C0920" w:rsidP="009A3CBB">
      <w:pPr>
        <w:jc w:val="center"/>
        <w:rPr>
          <w:b/>
          <w:sz w:val="32"/>
          <w:szCs w:val="32"/>
        </w:rPr>
      </w:pPr>
    </w:p>
    <w:p w14:paraId="758869F7" w14:textId="0D560E7D" w:rsidR="009A3CBB" w:rsidRDefault="009A3CBB" w:rsidP="009A3CBB">
      <w:pPr>
        <w:jc w:val="right"/>
        <w:rPr>
          <w:b/>
          <w:sz w:val="32"/>
          <w:szCs w:val="32"/>
        </w:rPr>
      </w:pPr>
    </w:p>
    <w:p w14:paraId="3976784C" w14:textId="10F1DFDE" w:rsidR="009A3CBB" w:rsidRDefault="009A3CBB" w:rsidP="009A3CBB">
      <w:pPr>
        <w:jc w:val="right"/>
        <w:rPr>
          <w:b/>
          <w:sz w:val="32"/>
          <w:szCs w:val="32"/>
        </w:rPr>
      </w:pPr>
    </w:p>
    <w:p w14:paraId="2A25FC79" w14:textId="0E5389F9" w:rsidR="009A3CBB" w:rsidRDefault="009A3CBB" w:rsidP="009A3CBB">
      <w:pPr>
        <w:jc w:val="right"/>
        <w:rPr>
          <w:b/>
          <w:sz w:val="32"/>
          <w:szCs w:val="32"/>
        </w:rPr>
      </w:pPr>
    </w:p>
    <w:p w14:paraId="21CB3418" w14:textId="77777777" w:rsidR="003C0920" w:rsidRDefault="003C0920" w:rsidP="009A3CBB">
      <w:pPr>
        <w:jc w:val="right"/>
        <w:rPr>
          <w:b/>
          <w:sz w:val="32"/>
          <w:szCs w:val="32"/>
        </w:rPr>
      </w:pPr>
    </w:p>
    <w:p w14:paraId="35E0CB08" w14:textId="5A724895" w:rsidR="009A3CBB" w:rsidRDefault="009A3CBB" w:rsidP="009A3CBB">
      <w:pPr>
        <w:jc w:val="right"/>
        <w:rPr>
          <w:b/>
          <w:sz w:val="32"/>
          <w:szCs w:val="32"/>
        </w:rPr>
      </w:pPr>
    </w:p>
    <w:sdt>
      <w:sdtPr>
        <w:rPr>
          <w:rFonts w:asciiTheme="minorHAnsi" w:eastAsiaTheme="minorEastAsia" w:hAnsiTheme="minorHAnsi" w:cstheme="minorBidi"/>
          <w:color w:val="auto"/>
          <w:kern w:val="2"/>
          <w:sz w:val="21"/>
          <w:szCs w:val="22"/>
          <w:lang w:val="zh-CN"/>
        </w:rPr>
        <w:id w:val="1929301557"/>
        <w:docPartObj>
          <w:docPartGallery w:val="Table of Contents"/>
          <w:docPartUnique/>
        </w:docPartObj>
      </w:sdtPr>
      <w:sdtEndPr>
        <w:rPr>
          <w:b/>
          <w:bCs/>
        </w:rPr>
      </w:sdtEndPr>
      <w:sdtContent>
        <w:p w14:paraId="2BE5CD9C" w14:textId="28394E59" w:rsidR="00D30CE9" w:rsidRDefault="00D30CE9">
          <w:pPr>
            <w:pStyle w:val="TOC"/>
          </w:pPr>
          <w:r>
            <w:rPr>
              <w:lang w:val="zh-CN"/>
            </w:rPr>
            <w:t>目录</w:t>
          </w:r>
        </w:p>
        <w:p w14:paraId="346B22CE" w14:textId="627C0AA3" w:rsidR="00D461F1" w:rsidRPr="00B969A3" w:rsidRDefault="00D30CE9">
          <w:pPr>
            <w:pStyle w:val="11"/>
            <w:tabs>
              <w:tab w:val="left" w:pos="840"/>
              <w:tab w:val="right" w:leader="dot" w:pos="9346"/>
            </w:tabs>
            <w:rPr>
              <w:rFonts w:ascii="微软雅黑" w:eastAsia="微软雅黑" w:hAnsi="微软雅黑" w:cstheme="minorBidi"/>
              <w:noProof/>
              <w:kern w:val="2"/>
              <w:sz w:val="24"/>
              <w:szCs w:val="24"/>
            </w:rPr>
          </w:pPr>
          <w:r>
            <w:fldChar w:fldCharType="begin"/>
          </w:r>
          <w:r>
            <w:instrText xml:space="preserve"> TOC \o "1-3" \h \z \u </w:instrText>
          </w:r>
          <w:r>
            <w:fldChar w:fldCharType="separate"/>
          </w:r>
          <w:hyperlink w:anchor="_Toc154353308" w:history="1">
            <w:r w:rsidR="00D461F1" w:rsidRPr="00B969A3">
              <w:rPr>
                <w:rStyle w:val="af2"/>
                <w:rFonts w:ascii="微软雅黑" w:eastAsia="微软雅黑" w:hAnsi="微软雅黑"/>
                <w:noProof/>
                <w:sz w:val="24"/>
                <w:szCs w:val="24"/>
              </w:rPr>
              <w:t>一、</w:t>
            </w:r>
            <w:r w:rsidR="00D461F1" w:rsidRPr="00B969A3">
              <w:rPr>
                <w:rFonts w:ascii="微软雅黑" w:eastAsia="微软雅黑" w:hAnsi="微软雅黑" w:cstheme="minorBidi"/>
                <w:noProof/>
                <w:kern w:val="2"/>
                <w:sz w:val="24"/>
                <w:szCs w:val="24"/>
              </w:rPr>
              <w:tab/>
            </w:r>
            <w:r w:rsidR="00D461F1" w:rsidRPr="00B969A3">
              <w:rPr>
                <w:rStyle w:val="af2"/>
                <w:rFonts w:ascii="微软雅黑" w:eastAsia="微软雅黑" w:hAnsi="微软雅黑"/>
                <w:noProof/>
                <w:sz w:val="24"/>
                <w:szCs w:val="24"/>
              </w:rPr>
              <w:t>电子签章流程</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_Toc154353308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2</w:t>
            </w:r>
            <w:r w:rsidR="00D461F1" w:rsidRPr="00B969A3">
              <w:rPr>
                <w:rFonts w:ascii="微软雅黑" w:eastAsia="微软雅黑" w:hAnsi="微软雅黑"/>
                <w:noProof/>
                <w:webHidden/>
                <w:sz w:val="24"/>
                <w:szCs w:val="24"/>
              </w:rPr>
              <w:fldChar w:fldCharType="end"/>
            </w:r>
          </w:hyperlink>
        </w:p>
        <w:p w14:paraId="0D22F8E7" w14:textId="42BD1CB3" w:rsidR="00D461F1" w:rsidRPr="00B969A3" w:rsidRDefault="00FA6DAB">
          <w:pPr>
            <w:pStyle w:val="11"/>
            <w:tabs>
              <w:tab w:val="left" w:pos="840"/>
              <w:tab w:val="right" w:leader="dot" w:pos="9346"/>
            </w:tabs>
            <w:rPr>
              <w:rFonts w:ascii="微软雅黑" w:eastAsia="微软雅黑" w:hAnsi="微软雅黑" w:cstheme="minorBidi"/>
              <w:noProof/>
              <w:kern w:val="2"/>
              <w:sz w:val="24"/>
              <w:szCs w:val="24"/>
            </w:rPr>
          </w:pPr>
          <w:hyperlink w:anchor="_Toc154353309" w:history="1">
            <w:r w:rsidR="00D461F1" w:rsidRPr="00B969A3">
              <w:rPr>
                <w:rStyle w:val="af2"/>
                <w:rFonts w:ascii="微软雅黑" w:eastAsia="微软雅黑" w:hAnsi="微软雅黑"/>
                <w:noProof/>
                <w:sz w:val="24"/>
                <w:szCs w:val="24"/>
              </w:rPr>
              <w:t>二、</w:t>
            </w:r>
            <w:r w:rsidR="00D461F1" w:rsidRPr="00B969A3">
              <w:rPr>
                <w:rFonts w:ascii="微软雅黑" w:eastAsia="微软雅黑" w:hAnsi="微软雅黑" w:cstheme="minorBidi"/>
                <w:noProof/>
                <w:kern w:val="2"/>
                <w:sz w:val="24"/>
                <w:szCs w:val="24"/>
              </w:rPr>
              <w:tab/>
            </w:r>
            <w:r w:rsidR="00D461F1" w:rsidRPr="00B969A3">
              <w:rPr>
                <w:rStyle w:val="af2"/>
                <w:rFonts w:ascii="微软雅黑" w:eastAsia="微软雅黑" w:hAnsi="微软雅黑"/>
                <w:noProof/>
                <w:sz w:val="24"/>
                <w:szCs w:val="24"/>
              </w:rPr>
              <w:t>电子签章使用（采购管理信息系统）</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_Toc154353309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3</w:t>
            </w:r>
            <w:r w:rsidR="00D461F1" w:rsidRPr="00B969A3">
              <w:rPr>
                <w:rFonts w:ascii="微软雅黑" w:eastAsia="微软雅黑" w:hAnsi="微软雅黑"/>
                <w:noProof/>
                <w:webHidden/>
                <w:sz w:val="24"/>
                <w:szCs w:val="24"/>
              </w:rPr>
              <w:fldChar w:fldCharType="end"/>
            </w:r>
          </w:hyperlink>
        </w:p>
        <w:p w14:paraId="55B76EBE" w14:textId="481E4D33" w:rsidR="00D461F1" w:rsidRPr="00B969A3" w:rsidRDefault="00FA6DAB" w:rsidP="00D461F1">
          <w:pPr>
            <w:pStyle w:val="11"/>
            <w:tabs>
              <w:tab w:val="left" w:pos="840"/>
              <w:tab w:val="right" w:leader="dot" w:pos="9346"/>
            </w:tabs>
            <w:rPr>
              <w:rFonts w:ascii="微软雅黑" w:eastAsia="微软雅黑" w:hAnsi="微软雅黑" w:cstheme="minorBidi"/>
              <w:noProof/>
              <w:kern w:val="2"/>
              <w:sz w:val="24"/>
              <w:szCs w:val="24"/>
            </w:rPr>
          </w:pPr>
          <w:hyperlink w:anchor="_Toc154353309" w:history="1">
            <w:r w:rsidR="00D461F1" w:rsidRPr="00B969A3">
              <w:rPr>
                <w:rStyle w:val="af2"/>
                <w:rFonts w:ascii="微软雅黑" w:eastAsia="微软雅黑" w:hAnsi="微软雅黑" w:hint="eastAsia"/>
                <w:noProof/>
                <w:sz w:val="24"/>
                <w:szCs w:val="24"/>
              </w:rPr>
              <w:t>三</w:t>
            </w:r>
            <w:r w:rsidR="00D461F1" w:rsidRPr="00B969A3">
              <w:rPr>
                <w:rStyle w:val="af2"/>
                <w:rFonts w:ascii="微软雅黑" w:eastAsia="微软雅黑" w:hAnsi="微软雅黑"/>
                <w:noProof/>
                <w:sz w:val="24"/>
                <w:szCs w:val="24"/>
              </w:rPr>
              <w:t>、</w:t>
            </w:r>
            <w:r w:rsidR="00D461F1" w:rsidRPr="00B969A3">
              <w:rPr>
                <w:rFonts w:ascii="微软雅黑" w:eastAsia="微软雅黑" w:hAnsi="微软雅黑" w:cstheme="minorBidi"/>
                <w:noProof/>
                <w:kern w:val="2"/>
                <w:sz w:val="24"/>
                <w:szCs w:val="24"/>
              </w:rPr>
              <w:tab/>
            </w:r>
            <w:r w:rsidR="00D461F1" w:rsidRPr="00B969A3">
              <w:rPr>
                <w:rStyle w:val="af2"/>
                <w:rFonts w:ascii="微软雅黑" w:eastAsia="微软雅黑" w:hAnsi="微软雅黑"/>
                <w:noProof/>
                <w:sz w:val="24"/>
                <w:szCs w:val="24"/>
              </w:rPr>
              <w:t>电子签章使用（</w:t>
            </w:r>
            <w:r w:rsidR="00D461F1" w:rsidRPr="00B969A3">
              <w:rPr>
                <w:rStyle w:val="af2"/>
                <w:rFonts w:ascii="微软雅黑" w:eastAsia="微软雅黑" w:hAnsi="微软雅黑" w:hint="eastAsia"/>
                <w:noProof/>
                <w:sz w:val="24"/>
                <w:szCs w:val="24"/>
              </w:rPr>
              <w:t>电子</w:t>
            </w:r>
            <w:r w:rsidR="00D461F1" w:rsidRPr="00B969A3">
              <w:rPr>
                <w:rStyle w:val="af2"/>
                <w:rFonts w:ascii="微软雅黑" w:eastAsia="微软雅黑" w:hAnsi="微软雅黑"/>
                <w:noProof/>
                <w:sz w:val="24"/>
                <w:szCs w:val="24"/>
              </w:rPr>
              <w:t>签署平台）</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_Toc154353309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3</w:t>
            </w:r>
            <w:r w:rsidR="00D461F1" w:rsidRPr="00B969A3">
              <w:rPr>
                <w:rFonts w:ascii="微软雅黑" w:eastAsia="微软雅黑" w:hAnsi="微软雅黑"/>
                <w:noProof/>
                <w:webHidden/>
                <w:sz w:val="24"/>
                <w:szCs w:val="24"/>
              </w:rPr>
              <w:fldChar w:fldCharType="end"/>
            </w:r>
          </w:hyperlink>
        </w:p>
        <w:p w14:paraId="11B37503" w14:textId="792048B6" w:rsidR="00D461F1" w:rsidRPr="00B969A3" w:rsidRDefault="00FA6DAB">
          <w:pPr>
            <w:pStyle w:val="11"/>
            <w:tabs>
              <w:tab w:val="left" w:pos="840"/>
              <w:tab w:val="right" w:leader="dot" w:pos="9346"/>
            </w:tabs>
            <w:rPr>
              <w:rFonts w:ascii="微软雅黑" w:eastAsia="微软雅黑" w:hAnsi="微软雅黑" w:cstheme="minorBidi"/>
              <w:noProof/>
              <w:kern w:val="2"/>
              <w:sz w:val="24"/>
              <w:szCs w:val="24"/>
            </w:rPr>
          </w:pPr>
          <w:hyperlink w:anchor="_Toc154353310" w:history="1">
            <w:r w:rsidR="00D461F1" w:rsidRPr="00B969A3">
              <w:rPr>
                <w:rStyle w:val="af2"/>
                <w:rFonts w:ascii="微软雅黑" w:eastAsia="微软雅黑" w:hAnsi="微软雅黑"/>
                <w:noProof/>
                <w:sz w:val="24"/>
                <w:szCs w:val="24"/>
              </w:rPr>
              <w:t>四、</w:t>
            </w:r>
            <w:r w:rsidR="00D461F1" w:rsidRPr="00B969A3">
              <w:rPr>
                <w:rFonts w:ascii="微软雅黑" w:eastAsia="微软雅黑" w:hAnsi="微软雅黑" w:cstheme="minorBidi"/>
                <w:noProof/>
                <w:kern w:val="2"/>
                <w:sz w:val="24"/>
                <w:szCs w:val="24"/>
              </w:rPr>
              <w:tab/>
            </w:r>
            <w:r w:rsidR="00D461F1" w:rsidRPr="00B969A3">
              <w:rPr>
                <w:rStyle w:val="af2"/>
                <w:rFonts w:ascii="微软雅黑" w:eastAsia="微软雅黑" w:hAnsi="微软雅黑"/>
                <w:noProof/>
                <w:sz w:val="24"/>
                <w:szCs w:val="24"/>
              </w:rPr>
              <w:t>个人认证</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_Toc154353310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4</w:t>
            </w:r>
            <w:r w:rsidR="00D461F1" w:rsidRPr="00B969A3">
              <w:rPr>
                <w:rFonts w:ascii="微软雅黑" w:eastAsia="微软雅黑" w:hAnsi="微软雅黑"/>
                <w:noProof/>
                <w:webHidden/>
                <w:sz w:val="24"/>
                <w:szCs w:val="24"/>
              </w:rPr>
              <w:fldChar w:fldCharType="end"/>
            </w:r>
          </w:hyperlink>
        </w:p>
        <w:p w14:paraId="2C9CA552" w14:textId="534B0E84" w:rsidR="00D461F1" w:rsidRPr="00B969A3" w:rsidRDefault="00FA6DAB">
          <w:pPr>
            <w:pStyle w:val="21"/>
            <w:tabs>
              <w:tab w:val="left" w:pos="840"/>
              <w:tab w:val="right" w:leader="dot" w:pos="9346"/>
            </w:tabs>
            <w:rPr>
              <w:rFonts w:ascii="微软雅黑" w:eastAsia="微软雅黑" w:hAnsi="微软雅黑"/>
              <w:noProof/>
              <w:sz w:val="24"/>
              <w:szCs w:val="24"/>
            </w:rPr>
          </w:pPr>
          <w:hyperlink w:anchor="_Toc154353311" w:history="1">
            <w:r w:rsidR="00D461F1" w:rsidRPr="00B969A3">
              <w:rPr>
                <w:rStyle w:val="af2"/>
                <w:rFonts w:ascii="微软雅黑" w:eastAsia="微软雅黑" w:hAnsi="微软雅黑"/>
                <w:noProof/>
                <w:sz w:val="24"/>
                <w:szCs w:val="24"/>
              </w:rPr>
              <w:t>1.</w:t>
            </w:r>
            <w:r w:rsidR="00D461F1" w:rsidRPr="00B969A3">
              <w:rPr>
                <w:rFonts w:ascii="微软雅黑" w:eastAsia="微软雅黑" w:hAnsi="微软雅黑"/>
                <w:noProof/>
                <w:sz w:val="24"/>
                <w:szCs w:val="24"/>
              </w:rPr>
              <w:tab/>
            </w:r>
            <w:r w:rsidR="00D461F1" w:rsidRPr="00B969A3">
              <w:rPr>
                <w:rStyle w:val="af2"/>
                <w:rFonts w:ascii="微软雅黑" w:eastAsia="微软雅黑" w:hAnsi="微软雅黑"/>
                <w:noProof/>
                <w:sz w:val="24"/>
                <w:szCs w:val="24"/>
              </w:rPr>
              <w:t>完善身份信息</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_Toc154353311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6</w:t>
            </w:r>
            <w:r w:rsidR="00D461F1" w:rsidRPr="00B969A3">
              <w:rPr>
                <w:rFonts w:ascii="微软雅黑" w:eastAsia="微软雅黑" w:hAnsi="微软雅黑"/>
                <w:noProof/>
                <w:webHidden/>
                <w:sz w:val="24"/>
                <w:szCs w:val="24"/>
              </w:rPr>
              <w:fldChar w:fldCharType="end"/>
            </w:r>
          </w:hyperlink>
        </w:p>
        <w:p w14:paraId="107EFB3B" w14:textId="66000742" w:rsidR="00D461F1" w:rsidRPr="00B969A3" w:rsidRDefault="00FA6DAB">
          <w:pPr>
            <w:pStyle w:val="21"/>
            <w:tabs>
              <w:tab w:val="left" w:pos="840"/>
              <w:tab w:val="right" w:leader="dot" w:pos="9346"/>
            </w:tabs>
            <w:rPr>
              <w:rFonts w:ascii="微软雅黑" w:eastAsia="微软雅黑" w:hAnsi="微软雅黑"/>
              <w:noProof/>
              <w:sz w:val="24"/>
              <w:szCs w:val="24"/>
            </w:rPr>
          </w:pPr>
          <w:hyperlink w:anchor="_Toc154353312" w:history="1">
            <w:r w:rsidR="00D461F1" w:rsidRPr="00B969A3">
              <w:rPr>
                <w:rStyle w:val="af2"/>
                <w:rFonts w:ascii="微软雅黑" w:eastAsia="微软雅黑" w:hAnsi="微软雅黑"/>
                <w:noProof/>
                <w:sz w:val="24"/>
                <w:szCs w:val="24"/>
              </w:rPr>
              <w:t>2.</w:t>
            </w:r>
            <w:r w:rsidR="00D461F1" w:rsidRPr="00B969A3">
              <w:rPr>
                <w:rFonts w:ascii="微软雅黑" w:eastAsia="微软雅黑" w:hAnsi="微软雅黑"/>
                <w:noProof/>
                <w:sz w:val="24"/>
                <w:szCs w:val="24"/>
              </w:rPr>
              <w:tab/>
            </w:r>
            <w:r w:rsidR="00D461F1" w:rsidRPr="00B969A3">
              <w:rPr>
                <w:rStyle w:val="af2"/>
                <w:rFonts w:ascii="微软雅黑" w:eastAsia="微软雅黑" w:hAnsi="微软雅黑"/>
                <w:noProof/>
                <w:sz w:val="24"/>
                <w:szCs w:val="24"/>
              </w:rPr>
              <w:t>选择认证方式</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_Toc154353312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8</w:t>
            </w:r>
            <w:r w:rsidR="00D461F1" w:rsidRPr="00B969A3">
              <w:rPr>
                <w:rFonts w:ascii="微软雅黑" w:eastAsia="微软雅黑" w:hAnsi="微软雅黑"/>
                <w:noProof/>
                <w:webHidden/>
                <w:sz w:val="24"/>
                <w:szCs w:val="24"/>
              </w:rPr>
              <w:fldChar w:fldCharType="end"/>
            </w:r>
          </w:hyperlink>
        </w:p>
        <w:p w14:paraId="7278C200" w14:textId="4D91F5FA" w:rsidR="00D461F1" w:rsidRPr="00B969A3" w:rsidRDefault="00FA6DAB">
          <w:pPr>
            <w:pStyle w:val="31"/>
            <w:tabs>
              <w:tab w:val="right" w:leader="dot" w:pos="9346"/>
            </w:tabs>
            <w:rPr>
              <w:rFonts w:ascii="微软雅黑" w:eastAsia="微软雅黑" w:hAnsi="微软雅黑"/>
              <w:noProof/>
              <w:sz w:val="24"/>
              <w:szCs w:val="24"/>
            </w:rPr>
          </w:pPr>
          <w:hyperlink w:anchor="_Toc154353313" w:history="1">
            <w:r w:rsidR="00D461F1" w:rsidRPr="00B969A3">
              <w:rPr>
                <w:rStyle w:val="af2"/>
                <w:rFonts w:ascii="微软雅黑" w:eastAsia="微软雅黑" w:hAnsi="微软雅黑"/>
                <w:noProof/>
                <w:sz w:val="24"/>
                <w:szCs w:val="24"/>
              </w:rPr>
              <w:t>A、人脸识别认证</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_Toc154353313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9</w:t>
            </w:r>
            <w:r w:rsidR="00D461F1" w:rsidRPr="00B969A3">
              <w:rPr>
                <w:rFonts w:ascii="微软雅黑" w:eastAsia="微软雅黑" w:hAnsi="微软雅黑"/>
                <w:noProof/>
                <w:webHidden/>
                <w:sz w:val="24"/>
                <w:szCs w:val="24"/>
              </w:rPr>
              <w:fldChar w:fldCharType="end"/>
            </w:r>
          </w:hyperlink>
        </w:p>
        <w:p w14:paraId="1DB7635A" w14:textId="14462B68" w:rsidR="00D461F1" w:rsidRPr="00B969A3" w:rsidRDefault="00FA6DAB">
          <w:pPr>
            <w:pStyle w:val="31"/>
            <w:tabs>
              <w:tab w:val="right" w:leader="dot" w:pos="9346"/>
            </w:tabs>
            <w:rPr>
              <w:rFonts w:ascii="微软雅黑" w:eastAsia="微软雅黑" w:hAnsi="微软雅黑"/>
              <w:noProof/>
              <w:sz w:val="24"/>
              <w:szCs w:val="24"/>
            </w:rPr>
          </w:pPr>
          <w:hyperlink w:anchor="_Toc154353314" w:history="1">
            <w:r w:rsidR="00D461F1" w:rsidRPr="00B969A3">
              <w:rPr>
                <w:rStyle w:val="af2"/>
                <w:rFonts w:ascii="微软雅黑" w:eastAsia="微软雅黑" w:hAnsi="微软雅黑"/>
                <w:noProof/>
                <w:sz w:val="24"/>
                <w:szCs w:val="24"/>
              </w:rPr>
              <w:t>B、手机号认证</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_Toc154353314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13</w:t>
            </w:r>
            <w:r w:rsidR="00D461F1" w:rsidRPr="00B969A3">
              <w:rPr>
                <w:rFonts w:ascii="微软雅黑" w:eastAsia="微软雅黑" w:hAnsi="微软雅黑"/>
                <w:noProof/>
                <w:webHidden/>
                <w:sz w:val="24"/>
                <w:szCs w:val="24"/>
              </w:rPr>
              <w:fldChar w:fldCharType="end"/>
            </w:r>
          </w:hyperlink>
        </w:p>
        <w:p w14:paraId="1F6B3629" w14:textId="754F56BC" w:rsidR="00D461F1" w:rsidRPr="00B969A3" w:rsidRDefault="00FA6DAB">
          <w:pPr>
            <w:pStyle w:val="31"/>
            <w:tabs>
              <w:tab w:val="right" w:leader="dot" w:pos="9346"/>
            </w:tabs>
            <w:rPr>
              <w:rFonts w:ascii="微软雅黑" w:eastAsia="微软雅黑" w:hAnsi="微软雅黑"/>
              <w:noProof/>
              <w:sz w:val="24"/>
              <w:szCs w:val="24"/>
            </w:rPr>
          </w:pPr>
          <w:hyperlink w:anchor="_Toc154353315" w:history="1">
            <w:r w:rsidR="00D461F1" w:rsidRPr="00B969A3">
              <w:rPr>
                <w:rStyle w:val="af2"/>
                <w:rFonts w:ascii="微软雅黑" w:eastAsia="微软雅黑" w:hAnsi="微软雅黑"/>
                <w:noProof/>
                <w:sz w:val="24"/>
                <w:szCs w:val="24"/>
              </w:rPr>
              <w:t>C、银行卡认证</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_Toc154353315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16</w:t>
            </w:r>
            <w:r w:rsidR="00D461F1" w:rsidRPr="00B969A3">
              <w:rPr>
                <w:rFonts w:ascii="微软雅黑" w:eastAsia="微软雅黑" w:hAnsi="微软雅黑"/>
                <w:noProof/>
                <w:webHidden/>
                <w:sz w:val="24"/>
                <w:szCs w:val="24"/>
              </w:rPr>
              <w:fldChar w:fldCharType="end"/>
            </w:r>
          </w:hyperlink>
        </w:p>
        <w:p w14:paraId="6F097ACA" w14:textId="51504DF8" w:rsidR="00D461F1" w:rsidRDefault="00FA6DAB">
          <w:pPr>
            <w:pStyle w:val="31"/>
            <w:tabs>
              <w:tab w:val="right" w:leader="dot" w:pos="9346"/>
            </w:tabs>
            <w:rPr>
              <w:noProof/>
            </w:rPr>
          </w:pPr>
          <w:hyperlink w:anchor="_Toc154353316" w:history="1">
            <w:r w:rsidR="00D461F1" w:rsidRPr="00B969A3">
              <w:rPr>
                <w:rStyle w:val="af2"/>
                <w:rFonts w:ascii="微软雅黑" w:eastAsia="微软雅黑" w:hAnsi="微软雅黑"/>
                <w:noProof/>
                <w:sz w:val="24"/>
                <w:szCs w:val="24"/>
              </w:rPr>
              <w:t>D、人工审核认证</w:t>
            </w:r>
            <w:r w:rsidR="00D461F1" w:rsidRPr="00B969A3">
              <w:rPr>
                <w:rFonts w:ascii="微软雅黑" w:eastAsia="微软雅黑" w:hAnsi="微软雅黑"/>
                <w:noProof/>
                <w:webHidden/>
                <w:sz w:val="24"/>
                <w:szCs w:val="24"/>
              </w:rPr>
              <w:tab/>
            </w:r>
            <w:r w:rsidR="00D461F1" w:rsidRPr="00B969A3">
              <w:rPr>
                <w:rFonts w:ascii="微软雅黑" w:eastAsia="微软雅黑" w:hAnsi="微软雅黑"/>
                <w:noProof/>
                <w:webHidden/>
                <w:sz w:val="24"/>
                <w:szCs w:val="24"/>
              </w:rPr>
              <w:fldChar w:fldCharType="begin"/>
            </w:r>
            <w:r w:rsidR="00D461F1" w:rsidRPr="00B969A3">
              <w:rPr>
                <w:rFonts w:ascii="微软雅黑" w:eastAsia="微软雅黑" w:hAnsi="微软雅黑"/>
                <w:noProof/>
                <w:webHidden/>
                <w:sz w:val="24"/>
                <w:szCs w:val="24"/>
              </w:rPr>
              <w:instrText xml:space="preserve"> PAGEREF _Toc154353316 \h </w:instrText>
            </w:r>
            <w:r w:rsidR="00D461F1" w:rsidRPr="00B969A3">
              <w:rPr>
                <w:rFonts w:ascii="微软雅黑" w:eastAsia="微软雅黑" w:hAnsi="微软雅黑"/>
                <w:noProof/>
                <w:webHidden/>
                <w:sz w:val="24"/>
                <w:szCs w:val="24"/>
              </w:rPr>
            </w:r>
            <w:r w:rsidR="00D461F1" w:rsidRPr="00B969A3">
              <w:rPr>
                <w:rFonts w:ascii="微软雅黑" w:eastAsia="微软雅黑" w:hAnsi="微软雅黑"/>
                <w:noProof/>
                <w:webHidden/>
                <w:sz w:val="24"/>
                <w:szCs w:val="24"/>
              </w:rPr>
              <w:fldChar w:fldCharType="separate"/>
            </w:r>
            <w:r w:rsidR="00D461F1" w:rsidRPr="00B969A3">
              <w:rPr>
                <w:rFonts w:ascii="微软雅黑" w:eastAsia="微软雅黑" w:hAnsi="微软雅黑"/>
                <w:noProof/>
                <w:webHidden/>
                <w:sz w:val="24"/>
                <w:szCs w:val="24"/>
              </w:rPr>
              <w:t>19</w:t>
            </w:r>
            <w:r w:rsidR="00D461F1" w:rsidRPr="00B969A3">
              <w:rPr>
                <w:rFonts w:ascii="微软雅黑" w:eastAsia="微软雅黑" w:hAnsi="微软雅黑"/>
                <w:noProof/>
                <w:webHidden/>
                <w:sz w:val="24"/>
                <w:szCs w:val="24"/>
              </w:rPr>
              <w:fldChar w:fldCharType="end"/>
            </w:r>
          </w:hyperlink>
        </w:p>
        <w:p w14:paraId="2A0DA713" w14:textId="1ACFE404" w:rsidR="00D30CE9" w:rsidRDefault="00D30CE9">
          <w:r>
            <w:rPr>
              <w:b/>
              <w:bCs/>
              <w:lang w:val="zh-CN"/>
            </w:rPr>
            <w:fldChar w:fldCharType="end"/>
          </w:r>
        </w:p>
      </w:sdtContent>
    </w:sdt>
    <w:p w14:paraId="6D576C12" w14:textId="14C447F0" w:rsidR="00D30CE9" w:rsidRDefault="00D30CE9" w:rsidP="009A3CBB">
      <w:pPr>
        <w:jc w:val="right"/>
        <w:rPr>
          <w:b/>
          <w:sz w:val="32"/>
          <w:szCs w:val="32"/>
        </w:rPr>
      </w:pPr>
    </w:p>
    <w:p w14:paraId="49087CC8" w14:textId="65A7E024" w:rsidR="00D30CE9" w:rsidRDefault="00D30CE9" w:rsidP="009A3CBB">
      <w:pPr>
        <w:jc w:val="right"/>
        <w:rPr>
          <w:b/>
          <w:sz w:val="32"/>
          <w:szCs w:val="32"/>
        </w:rPr>
      </w:pPr>
    </w:p>
    <w:p w14:paraId="744EBCF6" w14:textId="321B6F5F" w:rsidR="00D30CE9" w:rsidRDefault="00D30CE9" w:rsidP="009A3CBB">
      <w:pPr>
        <w:jc w:val="right"/>
        <w:rPr>
          <w:b/>
          <w:sz w:val="32"/>
          <w:szCs w:val="32"/>
        </w:rPr>
      </w:pPr>
    </w:p>
    <w:p w14:paraId="618C5E69" w14:textId="1BE1DCC2" w:rsidR="00D30CE9" w:rsidRDefault="00D30CE9" w:rsidP="009A3CBB">
      <w:pPr>
        <w:jc w:val="right"/>
        <w:rPr>
          <w:b/>
          <w:sz w:val="32"/>
          <w:szCs w:val="32"/>
        </w:rPr>
      </w:pPr>
    </w:p>
    <w:p w14:paraId="42DEB34D" w14:textId="7706F916" w:rsidR="00D30CE9" w:rsidRDefault="00D30CE9" w:rsidP="009A3CBB">
      <w:pPr>
        <w:jc w:val="right"/>
        <w:rPr>
          <w:b/>
          <w:sz w:val="32"/>
          <w:szCs w:val="32"/>
        </w:rPr>
      </w:pPr>
    </w:p>
    <w:p w14:paraId="618EC769" w14:textId="4766E630" w:rsidR="00D30CE9" w:rsidRDefault="00D30CE9" w:rsidP="009A3CBB">
      <w:pPr>
        <w:jc w:val="right"/>
        <w:rPr>
          <w:b/>
          <w:sz w:val="32"/>
          <w:szCs w:val="32"/>
        </w:rPr>
      </w:pPr>
    </w:p>
    <w:p w14:paraId="51999A8D" w14:textId="4F83056F" w:rsidR="00D30CE9" w:rsidRDefault="00D30CE9" w:rsidP="009A3CBB">
      <w:pPr>
        <w:jc w:val="right"/>
        <w:rPr>
          <w:b/>
          <w:sz w:val="32"/>
          <w:szCs w:val="32"/>
        </w:rPr>
      </w:pPr>
    </w:p>
    <w:p w14:paraId="70744FEF" w14:textId="706404CA" w:rsidR="00D30CE9" w:rsidRDefault="00D30CE9" w:rsidP="009A3CBB">
      <w:pPr>
        <w:jc w:val="right"/>
        <w:rPr>
          <w:b/>
          <w:sz w:val="32"/>
          <w:szCs w:val="32"/>
        </w:rPr>
      </w:pPr>
    </w:p>
    <w:p w14:paraId="4818BE88" w14:textId="563B22CD" w:rsidR="00D30CE9" w:rsidRDefault="00D30CE9" w:rsidP="009A3CBB">
      <w:pPr>
        <w:jc w:val="right"/>
        <w:rPr>
          <w:b/>
          <w:sz w:val="32"/>
          <w:szCs w:val="32"/>
        </w:rPr>
      </w:pPr>
    </w:p>
    <w:p w14:paraId="35B302B7" w14:textId="66925837" w:rsidR="00D30CE9" w:rsidRDefault="00D30CE9" w:rsidP="009A3CBB">
      <w:pPr>
        <w:jc w:val="right"/>
        <w:rPr>
          <w:b/>
          <w:sz w:val="32"/>
          <w:szCs w:val="32"/>
        </w:rPr>
      </w:pPr>
    </w:p>
    <w:p w14:paraId="7CC67F5D" w14:textId="4859C22C" w:rsidR="00335FE5" w:rsidRDefault="00335FE5" w:rsidP="00335FE5">
      <w:pPr>
        <w:pStyle w:val="1"/>
        <w:numPr>
          <w:ilvl w:val="0"/>
          <w:numId w:val="6"/>
        </w:numPr>
      </w:pPr>
      <w:bookmarkStart w:id="0" w:name="_Toc154353308"/>
      <w:r>
        <w:rPr>
          <w:rFonts w:hint="eastAsia"/>
        </w:rPr>
        <w:lastRenderedPageBreak/>
        <w:t>电子签章流程</w:t>
      </w:r>
      <w:bookmarkEnd w:id="0"/>
    </w:p>
    <w:p w14:paraId="77AD1A2B" w14:textId="46B6D439" w:rsidR="00BA4D0A" w:rsidRPr="001A5C49" w:rsidRDefault="00BA4D0A" w:rsidP="00BA4D0A">
      <w:pPr>
        <w:rPr>
          <w:rFonts w:ascii="微软雅黑" w:eastAsia="微软雅黑" w:hAnsi="微软雅黑"/>
          <w:sz w:val="24"/>
          <w:szCs w:val="24"/>
        </w:rPr>
      </w:pPr>
      <w:r w:rsidRPr="001A5C49">
        <w:rPr>
          <w:rFonts w:ascii="微软雅黑" w:eastAsia="微软雅黑" w:hAnsi="微软雅黑" w:hint="eastAsia"/>
          <w:sz w:val="24"/>
          <w:szCs w:val="24"/>
        </w:rPr>
        <w:t>电子</w:t>
      </w:r>
      <w:r w:rsidRPr="001A5C49">
        <w:rPr>
          <w:rFonts w:ascii="微软雅黑" w:eastAsia="微软雅黑" w:hAnsi="微软雅黑"/>
          <w:sz w:val="24"/>
          <w:szCs w:val="24"/>
        </w:rPr>
        <w:t>签章流程</w:t>
      </w:r>
      <w:r w:rsidR="002218D2" w:rsidRPr="001A5C49">
        <w:rPr>
          <w:rFonts w:ascii="微软雅黑" w:eastAsia="微软雅黑" w:hAnsi="微软雅黑" w:hint="eastAsia"/>
          <w:sz w:val="24"/>
          <w:szCs w:val="24"/>
        </w:rPr>
        <w:t>分</w:t>
      </w:r>
      <w:r w:rsidRPr="001A5C49">
        <w:rPr>
          <w:rFonts w:ascii="微软雅黑" w:eastAsia="微软雅黑" w:hAnsi="微软雅黑"/>
          <w:sz w:val="24"/>
          <w:szCs w:val="24"/>
        </w:rPr>
        <w:t>为三</w:t>
      </w:r>
      <w:r w:rsidRPr="001A5C49">
        <w:rPr>
          <w:rFonts w:ascii="微软雅黑" w:eastAsia="微软雅黑" w:hAnsi="微软雅黑" w:hint="eastAsia"/>
          <w:sz w:val="24"/>
          <w:szCs w:val="24"/>
        </w:rPr>
        <w:t>个</w:t>
      </w:r>
      <w:r w:rsidRPr="001A5C49">
        <w:rPr>
          <w:rFonts w:ascii="微软雅黑" w:eastAsia="微软雅黑" w:hAnsi="微软雅黑"/>
          <w:sz w:val="24"/>
          <w:szCs w:val="24"/>
        </w:rPr>
        <w:t>步骤，如图所示：</w:t>
      </w:r>
    </w:p>
    <w:p w14:paraId="56B53CBA" w14:textId="77777777" w:rsidR="00BA4D0A" w:rsidRDefault="00BA4D0A" w:rsidP="005B189B">
      <w:pPr>
        <w:rPr>
          <w:rFonts w:ascii="微软雅黑" w:eastAsia="微软雅黑" w:hAnsi="微软雅黑"/>
          <w:sz w:val="24"/>
          <w:szCs w:val="24"/>
        </w:rPr>
      </w:pPr>
      <w:r>
        <w:rPr>
          <w:rFonts w:hint="eastAsia"/>
          <w:noProof/>
        </w:rPr>
        <mc:AlternateContent>
          <mc:Choice Requires="wpc">
            <w:drawing>
              <wp:inline distT="0" distB="0" distL="0" distR="0" wp14:anchorId="39B0D1F1" wp14:editId="4BE03780">
                <wp:extent cx="5486400" cy="2689761"/>
                <wp:effectExtent l="0" t="0" r="0" b="0"/>
                <wp:docPr id="441020508" name="画布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384835961" name="矩形 1384835961"/>
                        <wps:cNvSpPr/>
                        <wps:spPr>
                          <a:xfrm>
                            <a:off x="1257300" y="184150"/>
                            <a:ext cx="2838450" cy="47625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C9CC7D1" w14:textId="77777777" w:rsidR="00BA4D0A" w:rsidRPr="001A5C49" w:rsidRDefault="00BA4D0A" w:rsidP="00BA4D0A">
                              <w:pPr>
                                <w:jc w:val="center"/>
                                <w:rPr>
                                  <w:rFonts w:ascii="微软雅黑" w:eastAsia="微软雅黑" w:hAnsi="微软雅黑"/>
                                  <w:sz w:val="18"/>
                                  <w:szCs w:val="18"/>
                                </w:rPr>
                              </w:pPr>
                              <w:r w:rsidRPr="001A5C49">
                                <w:rPr>
                                  <w:rFonts w:ascii="微软雅黑" w:eastAsia="微软雅黑" w:hAnsi="微软雅黑" w:hint="eastAsia"/>
                                  <w:sz w:val="18"/>
                                  <w:szCs w:val="18"/>
                                </w:rPr>
                                <w:t>用户创建电子签章，完成合同审批</w:t>
                              </w:r>
                            </w:p>
                            <w:p w14:paraId="35AA6F46" w14:textId="77777777" w:rsidR="00BA4D0A" w:rsidRPr="001A5C49" w:rsidRDefault="00BA4D0A" w:rsidP="00BA4D0A">
                              <w:pPr>
                                <w:jc w:val="center"/>
                                <w:rPr>
                                  <w:rFonts w:ascii="微软雅黑" w:eastAsia="微软雅黑" w:hAnsi="微软雅黑"/>
                                  <w:sz w:val="18"/>
                                  <w:szCs w:val="18"/>
                                </w:rPr>
                              </w:pPr>
                              <w:r w:rsidRPr="001A5C49">
                                <w:rPr>
                                  <w:rFonts w:ascii="微软雅黑" w:eastAsia="微软雅黑" w:hAnsi="微软雅黑" w:hint="eastAsia"/>
                                  <w:sz w:val="18"/>
                                  <w:szCs w:val="18"/>
                                </w:rPr>
                                <w:t>（采购管理信息系统）</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0900567" name="直接箭头连接符 1960900567"/>
                        <wps:cNvCnPr/>
                        <wps:spPr>
                          <a:xfrm>
                            <a:off x="2692400" y="679450"/>
                            <a:ext cx="6350" cy="2921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8832509" name="矩形 188832509"/>
                        <wps:cNvSpPr/>
                        <wps:spPr>
                          <a:xfrm>
                            <a:off x="1250950" y="971550"/>
                            <a:ext cx="2838450" cy="476250"/>
                          </a:xfrm>
                          <a:prstGeom prst="rect">
                            <a:avLst/>
                          </a:prstGeom>
                        </wps:spPr>
                        <wps:style>
                          <a:lnRef idx="2">
                            <a:schemeClr val="accent1"/>
                          </a:lnRef>
                          <a:fillRef idx="1">
                            <a:schemeClr val="lt1"/>
                          </a:fillRef>
                          <a:effectRef idx="0">
                            <a:schemeClr val="accent1"/>
                          </a:effectRef>
                          <a:fontRef idx="minor">
                            <a:schemeClr val="dk1"/>
                          </a:fontRef>
                        </wps:style>
                        <wps:txbx>
                          <w:txbxContent>
                            <w:p w14:paraId="182BBF5B" w14:textId="77777777" w:rsidR="001A5C49" w:rsidRPr="001A5C49" w:rsidRDefault="00BA4D0A" w:rsidP="00BA4D0A">
                              <w:pPr>
                                <w:jc w:val="center"/>
                                <w:rPr>
                                  <w:rFonts w:ascii="微软雅黑" w:eastAsia="微软雅黑" w:hAnsi="微软雅黑"/>
                                  <w:sz w:val="18"/>
                                  <w:szCs w:val="18"/>
                                </w:rPr>
                              </w:pPr>
                              <w:r w:rsidRPr="001A5C49">
                                <w:rPr>
                                  <w:rFonts w:ascii="微软雅黑" w:eastAsia="微软雅黑" w:hAnsi="微软雅黑" w:hint="eastAsia"/>
                                  <w:sz w:val="18"/>
                                  <w:szCs w:val="18"/>
                                </w:rPr>
                                <w:t>双方履约代表签字</w:t>
                              </w:r>
                              <w:r w:rsidRPr="001A5C49">
                                <w:rPr>
                                  <w:rFonts w:ascii="微软雅黑" w:eastAsia="微软雅黑" w:hAnsi="微软雅黑"/>
                                  <w:sz w:val="18"/>
                                  <w:szCs w:val="18"/>
                                </w:rPr>
                                <w:t>，双方加盖电子合同章</w:t>
                              </w:r>
                            </w:p>
                            <w:p w14:paraId="667B9BCE" w14:textId="1B79512C" w:rsidR="00BA4D0A" w:rsidRPr="001A5C49" w:rsidRDefault="00BA4D0A" w:rsidP="00BA4D0A">
                              <w:pPr>
                                <w:jc w:val="center"/>
                                <w:rPr>
                                  <w:rFonts w:ascii="微软雅黑" w:eastAsia="微软雅黑" w:hAnsi="微软雅黑"/>
                                  <w:sz w:val="18"/>
                                  <w:szCs w:val="18"/>
                                </w:rPr>
                              </w:pPr>
                              <w:r w:rsidRPr="001A5C49">
                                <w:rPr>
                                  <w:rFonts w:ascii="微软雅黑" w:eastAsia="微软雅黑" w:hAnsi="微软雅黑" w:hint="eastAsia"/>
                                  <w:sz w:val="18"/>
                                  <w:szCs w:val="18"/>
                                </w:rPr>
                                <w:t>（电子签署</w:t>
                              </w:r>
                              <w:r w:rsidRPr="001A5C49">
                                <w:rPr>
                                  <w:rFonts w:ascii="微软雅黑" w:eastAsia="微软雅黑" w:hAnsi="微软雅黑"/>
                                  <w:sz w:val="18"/>
                                  <w:szCs w:val="18"/>
                                </w:rPr>
                                <w:t>平台</w:t>
                              </w:r>
                              <w:r w:rsidRPr="001A5C49">
                                <w:rPr>
                                  <w:rFonts w:ascii="微软雅黑" w:eastAsia="微软雅黑" w:hAnsi="微软雅黑" w:hint="eastAsia"/>
                                  <w:sz w:val="18"/>
                                  <w:szCs w:val="18"/>
                                </w:rPr>
                                <w:t>）</w:t>
                              </w:r>
                            </w:p>
                            <w:p w14:paraId="2F1523B3" w14:textId="77777777" w:rsidR="00BA4D0A" w:rsidRPr="00BA4D0A" w:rsidRDefault="00BA4D0A" w:rsidP="00BA4D0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4548196" name="矩形 1304548196"/>
                        <wps:cNvSpPr/>
                        <wps:spPr>
                          <a:xfrm>
                            <a:off x="1250950" y="1752600"/>
                            <a:ext cx="2838450" cy="476250"/>
                          </a:xfrm>
                          <a:prstGeom prst="rect">
                            <a:avLst/>
                          </a:prstGeom>
                        </wps:spPr>
                        <wps:style>
                          <a:lnRef idx="2">
                            <a:schemeClr val="accent1"/>
                          </a:lnRef>
                          <a:fillRef idx="1">
                            <a:schemeClr val="lt1"/>
                          </a:fillRef>
                          <a:effectRef idx="0">
                            <a:schemeClr val="accent1"/>
                          </a:effectRef>
                          <a:fontRef idx="minor">
                            <a:schemeClr val="dk1"/>
                          </a:fontRef>
                        </wps:style>
                        <wps:txbx>
                          <w:txbxContent>
                            <w:p w14:paraId="59075927" w14:textId="77777777" w:rsidR="00BA4D0A" w:rsidRPr="001A5C49" w:rsidRDefault="00BA4D0A" w:rsidP="00BA4D0A">
                              <w:pPr>
                                <w:jc w:val="center"/>
                                <w:rPr>
                                  <w:rFonts w:ascii="微软雅黑" w:eastAsia="微软雅黑" w:hAnsi="微软雅黑" w:cs="Times New Roman"/>
                                  <w:sz w:val="18"/>
                                  <w:szCs w:val="18"/>
                                </w:rPr>
                              </w:pPr>
                              <w:r w:rsidRPr="001A5C49">
                                <w:rPr>
                                  <w:rFonts w:ascii="微软雅黑" w:eastAsia="微软雅黑" w:hAnsi="微软雅黑" w:cs="Times New Roman"/>
                                  <w:sz w:val="18"/>
                                  <w:szCs w:val="18"/>
                                </w:rPr>
                                <w:t>用户在采购管理信息系统或电子签署平台</w:t>
                              </w:r>
                            </w:p>
                            <w:p w14:paraId="09F3FFD1" w14:textId="77777777" w:rsidR="00BA4D0A" w:rsidRPr="001A5C49" w:rsidRDefault="00BA4D0A" w:rsidP="00BA4D0A">
                              <w:pPr>
                                <w:jc w:val="center"/>
                                <w:rPr>
                                  <w:rFonts w:ascii="微软雅黑" w:eastAsia="微软雅黑" w:hAnsi="微软雅黑" w:cs="Times New Roman"/>
                                  <w:sz w:val="18"/>
                                  <w:szCs w:val="18"/>
                                </w:rPr>
                              </w:pPr>
                              <w:r w:rsidRPr="001A5C49">
                                <w:rPr>
                                  <w:rFonts w:ascii="微软雅黑" w:eastAsia="微软雅黑" w:hAnsi="微软雅黑" w:cs="Times New Roman"/>
                                  <w:sz w:val="18"/>
                                  <w:szCs w:val="18"/>
                                </w:rPr>
                                <w:t>下载电子合同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4482280" name="直接箭头连接符 1464482280"/>
                        <wps:cNvCnPr/>
                        <wps:spPr>
                          <a:xfrm>
                            <a:off x="2705100" y="1460500"/>
                            <a:ext cx="6350" cy="2921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39B0D1F1" id="画布 1" o:spid="_x0000_s1026" editas="canvas" style="width:6in;height:211.8pt;mso-position-horizontal-relative:char;mso-position-vertical-relative:line" coordsize="54864,268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26892;visibility:visible;mso-wrap-style:square" filled="t">
                  <v:fill o:detectmouseclick="t"/>
                  <v:path o:connecttype="none"/>
                </v:shape>
                <v:rect id="矩形 1384835961" o:spid="_x0000_s1028" style="position:absolute;left:12573;top:1841;width:28384;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" fillcolor="white [3201]" strokecolor="#4f81bd [3204]" strokeweight="2pt">
                  <v:textbox>
                    <w:txbxContent>
                      <w:p w14:paraId="4C9CC7D1" w14:textId="77777777" w:rsidR="00BA4D0A" w:rsidRPr="001A5C49" w:rsidRDefault="00BA4D0A" w:rsidP="00BA4D0A">
                        <w:pPr>
                          <w:jc w:val="center"/>
                          <w:rPr>
                            <w:rFonts w:ascii="微软雅黑" w:eastAsia="微软雅黑" w:hAnsi="微软雅黑"/>
                            <w:sz w:val="18"/>
                            <w:szCs w:val="18"/>
                          </w:rPr>
                        </w:pPr>
                        <w:r w:rsidRPr="001A5C49">
                          <w:rPr>
                            <w:rFonts w:ascii="微软雅黑" w:eastAsia="微软雅黑" w:hAnsi="微软雅黑" w:hint="eastAsia"/>
                            <w:sz w:val="18"/>
                            <w:szCs w:val="18"/>
                          </w:rPr>
                          <w:t>用户创建电子签章，完成合同审批</w:t>
                        </w:r>
                      </w:p>
                      <w:p w14:paraId="35AA6F46" w14:textId="77777777" w:rsidR="00BA4D0A" w:rsidRPr="001A5C49" w:rsidRDefault="00BA4D0A" w:rsidP="00BA4D0A">
                        <w:pPr>
                          <w:jc w:val="center"/>
                          <w:rPr>
                            <w:rFonts w:ascii="微软雅黑" w:eastAsia="微软雅黑" w:hAnsi="微软雅黑"/>
                            <w:sz w:val="18"/>
                            <w:szCs w:val="18"/>
                          </w:rPr>
                        </w:pPr>
                        <w:r w:rsidRPr="001A5C49">
                          <w:rPr>
                            <w:rFonts w:ascii="微软雅黑" w:eastAsia="微软雅黑" w:hAnsi="微软雅黑" w:hint="eastAsia"/>
                            <w:sz w:val="18"/>
                            <w:szCs w:val="18"/>
                          </w:rPr>
                          <w:t>（采购管理信息系统）</w:t>
                        </w:r>
                      </w:p>
                    </w:txbxContent>
                  </v:textbox>
                </v:rect>
                <v:shapetype id="_x0000_t32" coordsize="21600,21600" o:spt="32" o:oned="t" path="m,l21600,21600e" filled="f">
                  <v:path arrowok="t" fillok="f" o:connecttype="none"/>
                  <o:lock v:ext="edit" shapetype="t"/>
                </v:shapetype>
                <v:shape id="直接箭头连接符 1960900567" o:spid="_x0000_s1029" type="#_x0000_t32" style="position:absolute;left:26924;top:6794;width:63;height:29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" strokecolor="#4579b8 [3044]">
                  <v:stroke endarrow="block"/>
                </v:shape>
                <v:rect id="矩形 188832509" o:spid="_x0000_s1030" style="position:absolute;left:12509;top:9715;width:28385;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" fillcolor="white [3201]" strokecolor="#4f81bd [3204]" strokeweight="2pt">
                  <v:textbox>
                    <w:txbxContent>
                      <w:p w14:paraId="182BBF5B" w14:textId="77777777" w:rsidR="001A5C49" w:rsidRPr="001A5C49" w:rsidRDefault="00BA4D0A" w:rsidP="00BA4D0A">
                        <w:pPr>
                          <w:jc w:val="center"/>
                          <w:rPr>
                            <w:rFonts w:ascii="微软雅黑" w:eastAsia="微软雅黑" w:hAnsi="微软雅黑"/>
                            <w:sz w:val="18"/>
                            <w:szCs w:val="18"/>
                          </w:rPr>
                        </w:pPr>
                        <w:r w:rsidRPr="001A5C49">
                          <w:rPr>
                            <w:rFonts w:ascii="微软雅黑" w:eastAsia="微软雅黑" w:hAnsi="微软雅黑" w:hint="eastAsia"/>
                            <w:sz w:val="18"/>
                            <w:szCs w:val="18"/>
                          </w:rPr>
                          <w:t>双方履约代表签字</w:t>
                        </w:r>
                        <w:r w:rsidRPr="001A5C49">
                          <w:rPr>
                            <w:rFonts w:ascii="微软雅黑" w:eastAsia="微软雅黑" w:hAnsi="微软雅黑"/>
                            <w:sz w:val="18"/>
                            <w:szCs w:val="18"/>
                          </w:rPr>
                          <w:t>，双方加盖电子合同章</w:t>
                        </w:r>
                      </w:p>
                      <w:p w14:paraId="667B9BCE" w14:textId="1B79512C" w:rsidR="00BA4D0A" w:rsidRPr="001A5C49" w:rsidRDefault="00BA4D0A" w:rsidP="00BA4D0A">
                        <w:pPr>
                          <w:jc w:val="center"/>
                          <w:rPr>
                            <w:rFonts w:ascii="微软雅黑" w:eastAsia="微软雅黑" w:hAnsi="微软雅黑"/>
                            <w:sz w:val="18"/>
                            <w:szCs w:val="18"/>
                          </w:rPr>
                        </w:pPr>
                        <w:r w:rsidRPr="001A5C49">
                          <w:rPr>
                            <w:rFonts w:ascii="微软雅黑" w:eastAsia="微软雅黑" w:hAnsi="微软雅黑" w:hint="eastAsia"/>
                            <w:sz w:val="18"/>
                            <w:szCs w:val="18"/>
                          </w:rPr>
                          <w:t>（电子签署</w:t>
                        </w:r>
                        <w:r w:rsidRPr="001A5C49">
                          <w:rPr>
                            <w:rFonts w:ascii="微软雅黑" w:eastAsia="微软雅黑" w:hAnsi="微软雅黑"/>
                            <w:sz w:val="18"/>
                            <w:szCs w:val="18"/>
                          </w:rPr>
                          <w:t>平台</w:t>
                        </w:r>
                        <w:r w:rsidRPr="001A5C49">
                          <w:rPr>
                            <w:rFonts w:ascii="微软雅黑" w:eastAsia="微软雅黑" w:hAnsi="微软雅黑" w:hint="eastAsia"/>
                            <w:sz w:val="18"/>
                            <w:szCs w:val="18"/>
                          </w:rPr>
                          <w:t>）</w:t>
                        </w:r>
                      </w:p>
                      <w:p w14:paraId="2F1523B3" w14:textId="77777777" w:rsidR="00BA4D0A" w:rsidRPr="00BA4D0A" w:rsidRDefault="00BA4D0A" w:rsidP="00BA4D0A">
                        <w:pPr>
                          <w:jc w:val="center"/>
                        </w:pPr>
                      </w:p>
                    </w:txbxContent>
                  </v:textbox>
                </v:rect>
                <v:rect id="矩形 1304548196" o:spid="_x0000_s1031" style="position:absolute;left:12509;top:17526;width:28385;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" fillcolor="white [3201]" strokecolor="#4f81bd [3204]" strokeweight="2pt">
                  <v:textbox>
                    <w:txbxContent>
                      <w:p w14:paraId="59075927" w14:textId="77777777" w:rsidR="00BA4D0A" w:rsidRPr="001A5C49" w:rsidRDefault="00BA4D0A" w:rsidP="00BA4D0A">
                        <w:pPr>
                          <w:jc w:val="center"/>
                          <w:rPr>
                            <w:rFonts w:ascii="微软雅黑" w:eastAsia="微软雅黑" w:hAnsi="微软雅黑" w:cs="Times New Roman"/>
                            <w:sz w:val="18"/>
                            <w:szCs w:val="18"/>
                          </w:rPr>
                        </w:pPr>
                        <w:r w:rsidRPr="001A5C49">
                          <w:rPr>
                            <w:rFonts w:ascii="微软雅黑" w:eastAsia="微软雅黑" w:hAnsi="微软雅黑" w:cs="Times New Roman"/>
                            <w:sz w:val="18"/>
                            <w:szCs w:val="18"/>
                          </w:rPr>
                          <w:t>用户在采购管理信息系统或电子签署平台</w:t>
                        </w:r>
                      </w:p>
                      <w:p w14:paraId="09F3FFD1" w14:textId="77777777" w:rsidR="00BA4D0A" w:rsidRPr="001A5C49" w:rsidRDefault="00BA4D0A" w:rsidP="00BA4D0A">
                        <w:pPr>
                          <w:jc w:val="center"/>
                          <w:rPr>
                            <w:rFonts w:ascii="微软雅黑" w:eastAsia="微软雅黑" w:hAnsi="微软雅黑" w:cs="Times New Roman"/>
                            <w:sz w:val="18"/>
                            <w:szCs w:val="18"/>
                          </w:rPr>
                        </w:pPr>
                        <w:r w:rsidRPr="001A5C49">
                          <w:rPr>
                            <w:rFonts w:ascii="微软雅黑" w:eastAsia="微软雅黑" w:hAnsi="微软雅黑" w:cs="Times New Roman"/>
                            <w:sz w:val="18"/>
                            <w:szCs w:val="18"/>
                          </w:rPr>
                          <w:t>下载电子合同</w:t>
                        </w:r>
                      </w:p>
                    </w:txbxContent>
                  </v:textbox>
                </v:rect>
                <v:shape id="直接箭头连接符 1464482280" o:spid="_x0000_s1032" type="#_x0000_t32" style="position:absolute;left:27051;top:14605;width:63;height:29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" strokecolor="#4579b8 [3044]">
                  <v:stroke endarrow="block"/>
                </v:shape>
                <w10:anchorlock/>
              </v:group>
            </w:pict>
          </mc:Fallback>
        </mc:AlternateContent>
      </w:r>
      <w:bookmarkStart w:id="1" w:name="_GoBack"/>
      <w:bookmarkEnd w:id="1"/>
    </w:p>
    <w:p w14:paraId="7AEDACC9" w14:textId="4C771AA9" w:rsidR="00247AE5" w:rsidRPr="001A5C49" w:rsidRDefault="00BA4D0A" w:rsidP="005B189B">
      <w:pPr>
        <w:rPr>
          <w:rFonts w:ascii="微软雅黑" w:eastAsia="微软雅黑" w:hAnsi="微软雅黑"/>
          <w:sz w:val="24"/>
          <w:szCs w:val="24"/>
        </w:rPr>
      </w:pPr>
      <w:r w:rsidRPr="001A5C49">
        <w:rPr>
          <w:rFonts w:ascii="微软雅黑" w:eastAsia="微软雅黑" w:hAnsi="微软雅黑" w:hint="eastAsia"/>
          <w:sz w:val="24"/>
          <w:szCs w:val="24"/>
        </w:rPr>
        <w:t>详细</w:t>
      </w:r>
      <w:r w:rsidR="004C1EE3" w:rsidRPr="001A5C49">
        <w:rPr>
          <w:rFonts w:ascii="微软雅黑" w:eastAsia="微软雅黑" w:hAnsi="微软雅黑" w:hint="eastAsia"/>
          <w:sz w:val="24"/>
          <w:szCs w:val="24"/>
        </w:rPr>
        <w:t>流程如下</w:t>
      </w:r>
      <w:r w:rsidR="00335FE5" w:rsidRPr="001A5C49">
        <w:rPr>
          <w:rFonts w:ascii="微软雅黑" w:eastAsia="微软雅黑" w:hAnsi="微软雅黑" w:hint="eastAsia"/>
          <w:sz w:val="24"/>
          <w:szCs w:val="24"/>
        </w:rPr>
        <w:t>：</w:t>
      </w:r>
    </w:p>
    <w:p w14:paraId="66111C0D" w14:textId="2A9598E5" w:rsidR="00335FE5" w:rsidRPr="001A5C49" w:rsidRDefault="00247AE5" w:rsidP="005B189B">
      <w:pPr>
        <w:rPr>
          <w:rFonts w:ascii="微软雅黑" w:eastAsia="微软雅黑" w:hAnsi="微软雅黑"/>
          <w:sz w:val="24"/>
          <w:szCs w:val="24"/>
        </w:rPr>
      </w:pPr>
      <w:r w:rsidRPr="001A5C49">
        <w:rPr>
          <w:rFonts w:ascii="微软雅黑" w:eastAsia="微软雅黑" w:hAnsi="微软雅黑" w:hint="eastAsia"/>
          <w:sz w:val="24"/>
          <w:szCs w:val="24"/>
        </w:rPr>
        <w:t>用户创建</w:t>
      </w:r>
      <w:r w:rsidRPr="001A5C49">
        <w:rPr>
          <w:rFonts w:ascii="微软雅黑" w:eastAsia="微软雅黑" w:hAnsi="微软雅黑"/>
          <w:sz w:val="24"/>
          <w:szCs w:val="24"/>
        </w:rPr>
        <w:t>电子签章合同（</w:t>
      </w:r>
      <w:r w:rsidR="005B189B" w:rsidRPr="001A5C49">
        <w:rPr>
          <w:rFonts w:ascii="微软雅黑" w:eastAsia="微软雅黑" w:hAnsi="微软雅黑" w:hint="eastAsia"/>
          <w:sz w:val="24"/>
          <w:szCs w:val="24"/>
        </w:rPr>
        <w:t>采购管理信息</w:t>
      </w:r>
      <w:r w:rsidRPr="001A5C49">
        <w:rPr>
          <w:rFonts w:ascii="微软雅黑" w:eastAsia="微软雅黑" w:hAnsi="微软雅黑" w:hint="eastAsia"/>
          <w:sz w:val="24"/>
          <w:szCs w:val="24"/>
        </w:rPr>
        <w:t>系统</w:t>
      </w:r>
      <w:r w:rsidRPr="001A5C49">
        <w:rPr>
          <w:rFonts w:ascii="微软雅黑" w:eastAsia="微软雅黑" w:hAnsi="微软雅黑"/>
          <w:sz w:val="24"/>
          <w:szCs w:val="24"/>
        </w:rPr>
        <w:t>）—</w:t>
      </w:r>
      <w:r w:rsidRPr="001A5C49">
        <w:rPr>
          <w:rFonts w:ascii="微软雅黑" w:eastAsia="微软雅黑" w:hAnsi="微软雅黑" w:hint="eastAsia"/>
          <w:sz w:val="24"/>
          <w:szCs w:val="24"/>
        </w:rPr>
        <w:t>&gt;完成</w:t>
      </w:r>
      <w:r w:rsidRPr="001A5C49">
        <w:rPr>
          <w:rFonts w:ascii="微软雅黑" w:eastAsia="微软雅黑" w:hAnsi="微软雅黑"/>
          <w:sz w:val="24"/>
          <w:szCs w:val="24"/>
        </w:rPr>
        <w:t>合同审核</w:t>
      </w:r>
      <w:r w:rsidRPr="001A5C49">
        <w:rPr>
          <w:rFonts w:ascii="微软雅黑" w:eastAsia="微软雅黑" w:hAnsi="微软雅黑" w:hint="eastAsia"/>
          <w:sz w:val="24"/>
          <w:szCs w:val="24"/>
        </w:rPr>
        <w:t>流程</w:t>
      </w:r>
      <w:r w:rsidRPr="001A5C49">
        <w:rPr>
          <w:rFonts w:ascii="微软雅黑" w:eastAsia="微软雅黑" w:hAnsi="微软雅黑"/>
          <w:sz w:val="24"/>
          <w:szCs w:val="24"/>
        </w:rPr>
        <w:t>（</w:t>
      </w:r>
      <w:r w:rsidR="005B189B" w:rsidRPr="001A5C49">
        <w:rPr>
          <w:rFonts w:ascii="微软雅黑" w:eastAsia="微软雅黑" w:hAnsi="微软雅黑" w:hint="eastAsia"/>
          <w:sz w:val="24"/>
          <w:szCs w:val="24"/>
        </w:rPr>
        <w:t>采购管理信息系统</w:t>
      </w:r>
      <w:r w:rsidRPr="001A5C49">
        <w:rPr>
          <w:rFonts w:ascii="微软雅黑" w:eastAsia="微软雅黑" w:hAnsi="微软雅黑"/>
          <w:sz w:val="24"/>
          <w:szCs w:val="24"/>
        </w:rPr>
        <w:t>）</w:t>
      </w:r>
      <w:r w:rsidR="00EE71F5" w:rsidRPr="001A5C49">
        <w:rPr>
          <w:rFonts w:ascii="微软雅黑" w:eastAsia="微软雅黑" w:hAnsi="微软雅黑" w:hint="eastAsia"/>
          <w:sz w:val="24"/>
          <w:szCs w:val="24"/>
        </w:rPr>
        <w:t>采购管理信息系统将合同</w:t>
      </w:r>
      <w:r w:rsidR="00EE71F5" w:rsidRPr="001A5C49">
        <w:rPr>
          <w:rFonts w:ascii="微软雅黑" w:eastAsia="微软雅黑" w:hAnsi="微软雅黑"/>
          <w:sz w:val="24"/>
          <w:szCs w:val="24"/>
        </w:rPr>
        <w:t>文本推送至</w:t>
      </w:r>
      <w:r w:rsidR="00EE71F5" w:rsidRPr="001A5C49">
        <w:rPr>
          <w:rFonts w:ascii="微软雅黑" w:eastAsia="微软雅黑" w:hAnsi="微软雅黑" w:hint="eastAsia"/>
          <w:sz w:val="24"/>
          <w:szCs w:val="24"/>
        </w:rPr>
        <w:t>电子签署平台</w:t>
      </w:r>
      <w:r w:rsidRPr="001A5C49">
        <w:rPr>
          <w:rFonts w:ascii="微软雅黑" w:eastAsia="微软雅黑" w:hAnsi="微软雅黑"/>
          <w:sz w:val="24"/>
          <w:szCs w:val="24"/>
        </w:rPr>
        <w:t>—</w:t>
      </w:r>
      <w:r w:rsidRPr="001A5C49">
        <w:rPr>
          <w:rFonts w:ascii="微软雅黑" w:eastAsia="微软雅黑" w:hAnsi="微软雅黑" w:hint="eastAsia"/>
          <w:sz w:val="24"/>
          <w:szCs w:val="24"/>
        </w:rPr>
        <w:t>&gt;乙方（供应商）履约代表签字（电子签署平台）</w:t>
      </w:r>
      <w:r w:rsidR="00335FE5" w:rsidRPr="001A5C49">
        <w:rPr>
          <w:rFonts w:ascii="微软雅黑" w:eastAsia="微软雅黑" w:hAnsi="微软雅黑"/>
          <w:sz w:val="24"/>
          <w:szCs w:val="24"/>
        </w:rPr>
        <w:t>—</w:t>
      </w:r>
      <w:r w:rsidR="00335FE5" w:rsidRPr="001A5C49">
        <w:rPr>
          <w:rFonts w:ascii="微软雅黑" w:eastAsia="微软雅黑" w:hAnsi="微软雅黑" w:hint="eastAsia"/>
          <w:sz w:val="24"/>
          <w:szCs w:val="24"/>
        </w:rPr>
        <w:t>&gt;</w:t>
      </w:r>
      <w:r w:rsidRPr="001A5C49">
        <w:rPr>
          <w:rFonts w:ascii="微软雅黑" w:eastAsia="微软雅黑" w:hAnsi="微软雅黑" w:hint="eastAsia"/>
          <w:sz w:val="24"/>
          <w:szCs w:val="24"/>
        </w:rPr>
        <w:t>乙方（供应商）盖章（电子签署平台）</w:t>
      </w:r>
      <w:r w:rsidRPr="001A5C49">
        <w:rPr>
          <w:rFonts w:ascii="微软雅黑" w:eastAsia="微软雅黑" w:hAnsi="微软雅黑"/>
          <w:sz w:val="24"/>
          <w:szCs w:val="24"/>
        </w:rPr>
        <w:t>—</w:t>
      </w:r>
      <w:r w:rsidRPr="001A5C49">
        <w:rPr>
          <w:rFonts w:ascii="微软雅黑" w:eastAsia="微软雅黑" w:hAnsi="微软雅黑" w:hint="eastAsia"/>
          <w:sz w:val="24"/>
          <w:szCs w:val="24"/>
        </w:rPr>
        <w:t>&gt;</w:t>
      </w:r>
      <w:r w:rsidR="00335FE5" w:rsidRPr="001A5C49">
        <w:rPr>
          <w:rFonts w:ascii="微软雅黑" w:eastAsia="微软雅黑" w:hAnsi="微软雅黑" w:hint="eastAsia"/>
          <w:sz w:val="24"/>
          <w:szCs w:val="24"/>
        </w:rPr>
        <w:t>甲方履约人签字</w:t>
      </w:r>
      <w:r w:rsidRPr="001A5C49">
        <w:rPr>
          <w:rFonts w:ascii="微软雅黑" w:eastAsia="微软雅黑" w:hAnsi="微软雅黑" w:hint="eastAsia"/>
          <w:sz w:val="24"/>
          <w:szCs w:val="24"/>
        </w:rPr>
        <w:t>（电子签署平台）</w:t>
      </w:r>
      <w:r w:rsidR="00335FE5" w:rsidRPr="001A5C49">
        <w:rPr>
          <w:rFonts w:ascii="微软雅黑" w:eastAsia="微软雅黑" w:hAnsi="微软雅黑"/>
          <w:sz w:val="24"/>
          <w:szCs w:val="24"/>
        </w:rPr>
        <w:t>—</w:t>
      </w:r>
      <w:r w:rsidR="00335FE5" w:rsidRPr="001A5C49">
        <w:rPr>
          <w:rFonts w:ascii="微软雅黑" w:eastAsia="微软雅黑" w:hAnsi="微软雅黑" w:hint="eastAsia"/>
          <w:sz w:val="24"/>
          <w:szCs w:val="24"/>
        </w:rPr>
        <w:t>&gt;</w:t>
      </w:r>
      <w:r w:rsidR="005B189B" w:rsidRPr="001A5C49">
        <w:rPr>
          <w:rFonts w:ascii="微软雅黑" w:eastAsia="微软雅黑" w:hAnsi="微软雅黑" w:hint="eastAsia"/>
          <w:sz w:val="24"/>
          <w:szCs w:val="24"/>
        </w:rPr>
        <w:t>采招办管理员</w:t>
      </w:r>
      <w:r w:rsidR="005B189B" w:rsidRPr="001A5C49">
        <w:rPr>
          <w:rFonts w:ascii="微软雅黑" w:eastAsia="微软雅黑" w:hAnsi="微软雅黑"/>
          <w:sz w:val="24"/>
          <w:szCs w:val="24"/>
        </w:rPr>
        <w:t>盖章</w:t>
      </w:r>
      <w:r w:rsidR="005B189B" w:rsidRPr="001A5C49">
        <w:rPr>
          <w:rFonts w:ascii="微软雅黑" w:eastAsia="微软雅黑" w:hAnsi="微软雅黑" w:hint="eastAsia"/>
          <w:sz w:val="24"/>
          <w:szCs w:val="24"/>
        </w:rPr>
        <w:t>（电子签署平台）</w:t>
      </w:r>
      <w:r w:rsidR="00BA4D0A" w:rsidRPr="001A5C49">
        <w:rPr>
          <w:rFonts w:ascii="微软雅黑" w:eastAsia="微软雅黑" w:hAnsi="微软雅黑"/>
          <w:sz w:val="24"/>
          <w:szCs w:val="24"/>
        </w:rPr>
        <w:t>—</w:t>
      </w:r>
      <w:r w:rsidR="00BA4D0A" w:rsidRPr="001A5C49">
        <w:rPr>
          <w:rFonts w:ascii="微软雅黑" w:eastAsia="微软雅黑" w:hAnsi="微软雅黑" w:hint="eastAsia"/>
          <w:sz w:val="24"/>
          <w:szCs w:val="24"/>
        </w:rPr>
        <w:t>&gt;用户下载电子</w:t>
      </w:r>
      <w:r w:rsidR="00BA4D0A" w:rsidRPr="001A5C49">
        <w:rPr>
          <w:rFonts w:ascii="微软雅黑" w:eastAsia="微软雅黑" w:hAnsi="微软雅黑"/>
          <w:sz w:val="24"/>
          <w:szCs w:val="24"/>
        </w:rPr>
        <w:t>签章合同</w:t>
      </w:r>
      <w:r w:rsidR="00BA4D0A" w:rsidRPr="001A5C49">
        <w:rPr>
          <w:rFonts w:ascii="微软雅黑" w:eastAsia="微软雅黑" w:hAnsi="微软雅黑" w:hint="eastAsia"/>
          <w:sz w:val="24"/>
          <w:szCs w:val="24"/>
        </w:rPr>
        <w:t>（采购管理信息系统或电子签署平台）。</w:t>
      </w:r>
    </w:p>
    <w:p w14:paraId="396E15EF" w14:textId="39CD30E8" w:rsidR="00335FE5" w:rsidRPr="00BA60E9" w:rsidRDefault="00335FE5" w:rsidP="00335FE5">
      <w:pPr>
        <w:ind w:firstLineChars="200" w:firstLine="480"/>
        <w:rPr>
          <w:rFonts w:ascii="微软雅黑" w:eastAsia="微软雅黑" w:hAnsi="微软雅黑"/>
          <w:sz w:val="24"/>
          <w:szCs w:val="24"/>
        </w:rPr>
      </w:pPr>
    </w:p>
    <w:p w14:paraId="23ECA1F9" w14:textId="79683D8B" w:rsidR="00FC42D1" w:rsidRDefault="00FC42D1" w:rsidP="005B189B">
      <w:pPr>
        <w:pStyle w:val="1"/>
        <w:numPr>
          <w:ilvl w:val="0"/>
          <w:numId w:val="6"/>
        </w:numPr>
      </w:pPr>
      <w:bookmarkStart w:id="2" w:name="_Toc154353309"/>
      <w:r>
        <w:rPr>
          <w:rFonts w:hint="eastAsia"/>
        </w:rPr>
        <w:t>电子签章</w:t>
      </w:r>
      <w:r w:rsidR="005B189B">
        <w:rPr>
          <w:rFonts w:hint="eastAsia"/>
        </w:rPr>
        <w:t>使用</w:t>
      </w:r>
      <w:r w:rsidR="005B189B">
        <w:t>（</w:t>
      </w:r>
      <w:r w:rsidR="005B189B" w:rsidRPr="005B189B">
        <w:rPr>
          <w:rFonts w:hint="eastAsia"/>
        </w:rPr>
        <w:t>采购管理信息系统</w:t>
      </w:r>
      <w:r w:rsidR="005B189B">
        <w:t>）</w:t>
      </w:r>
      <w:bookmarkEnd w:id="2"/>
    </w:p>
    <w:p w14:paraId="2132A7CE" w14:textId="08101865" w:rsidR="00BA60E9" w:rsidRPr="009F69D4" w:rsidRDefault="005B189B" w:rsidP="009F69D4">
      <w:pPr>
        <w:rPr>
          <w:rFonts w:ascii="微软雅黑" w:eastAsia="微软雅黑" w:hAnsi="微软雅黑"/>
          <w:sz w:val="24"/>
          <w:szCs w:val="24"/>
        </w:rPr>
      </w:pPr>
      <w:r>
        <w:rPr>
          <w:rFonts w:ascii="微软雅黑" w:eastAsia="微软雅黑" w:hAnsi="微软雅黑" w:hint="eastAsia"/>
          <w:sz w:val="24"/>
          <w:szCs w:val="24"/>
        </w:rPr>
        <w:t>用户</w:t>
      </w:r>
      <w:r>
        <w:rPr>
          <w:rFonts w:ascii="微软雅黑" w:eastAsia="微软雅黑" w:hAnsi="微软雅黑"/>
          <w:sz w:val="24"/>
          <w:szCs w:val="24"/>
        </w:rPr>
        <w:t>在</w:t>
      </w:r>
      <w:r w:rsidRPr="005B189B">
        <w:rPr>
          <w:rFonts w:ascii="微软雅黑" w:eastAsia="微软雅黑" w:hAnsi="微软雅黑" w:hint="eastAsia"/>
          <w:sz w:val="24"/>
          <w:szCs w:val="24"/>
        </w:rPr>
        <w:t>采购管理信息系统</w:t>
      </w:r>
      <w:r w:rsidR="00BA60E9">
        <w:rPr>
          <w:rFonts w:ascii="微软雅黑" w:eastAsia="微软雅黑" w:hAnsi="微软雅黑" w:hint="eastAsia"/>
          <w:sz w:val="24"/>
          <w:szCs w:val="24"/>
        </w:rPr>
        <w:t>新增合同时</w:t>
      </w:r>
      <w:r>
        <w:rPr>
          <w:rFonts w:ascii="微软雅黑" w:eastAsia="微软雅黑" w:hAnsi="微软雅黑" w:hint="eastAsia"/>
          <w:sz w:val="24"/>
          <w:szCs w:val="24"/>
        </w:rPr>
        <w:t>，如需创建</w:t>
      </w:r>
      <w:r>
        <w:rPr>
          <w:rFonts w:ascii="微软雅黑" w:eastAsia="微软雅黑" w:hAnsi="微软雅黑"/>
          <w:sz w:val="24"/>
          <w:szCs w:val="24"/>
        </w:rPr>
        <w:t>电子签章合同</w:t>
      </w:r>
      <w:r>
        <w:rPr>
          <w:rFonts w:ascii="微软雅黑" w:eastAsia="微软雅黑" w:hAnsi="微软雅黑" w:hint="eastAsia"/>
          <w:sz w:val="24"/>
          <w:szCs w:val="24"/>
        </w:rPr>
        <w:t>，需按照以下</w:t>
      </w:r>
      <w:r>
        <w:rPr>
          <w:rFonts w:ascii="微软雅黑" w:eastAsia="微软雅黑" w:hAnsi="微软雅黑"/>
          <w:sz w:val="24"/>
          <w:szCs w:val="24"/>
        </w:rPr>
        <w:t>步骤</w:t>
      </w:r>
      <w:r w:rsidR="00BA60E9">
        <w:rPr>
          <w:rFonts w:ascii="微软雅黑" w:eastAsia="微软雅黑" w:hAnsi="微软雅黑" w:hint="eastAsia"/>
          <w:sz w:val="24"/>
          <w:szCs w:val="24"/>
        </w:rPr>
        <w:t>：</w:t>
      </w:r>
    </w:p>
    <w:p w14:paraId="21489DB5" w14:textId="764F7297" w:rsidR="00FA76DC" w:rsidRPr="00FA76DC" w:rsidRDefault="00FA76DC" w:rsidP="00FA76DC">
      <w:pPr>
        <w:pStyle w:val="a5"/>
        <w:numPr>
          <w:ilvl w:val="0"/>
          <w:numId w:val="7"/>
        </w:numPr>
        <w:ind w:firstLineChars="0"/>
        <w:rPr>
          <w:rFonts w:ascii="微软雅黑" w:eastAsia="微软雅黑" w:hAnsi="微软雅黑"/>
          <w:sz w:val="24"/>
          <w:szCs w:val="24"/>
        </w:rPr>
      </w:pPr>
      <w:r w:rsidRPr="00FA76DC">
        <w:rPr>
          <w:rFonts w:ascii="微软雅黑" w:eastAsia="微软雅黑" w:hAnsi="微软雅黑" w:hint="eastAsia"/>
          <w:sz w:val="24"/>
          <w:szCs w:val="24"/>
        </w:rPr>
        <w:t>电子签章合同字段</w:t>
      </w:r>
      <w:r w:rsidR="00BA60E9" w:rsidRPr="00FA76DC">
        <w:rPr>
          <w:rFonts w:ascii="微软雅黑" w:eastAsia="微软雅黑" w:hAnsi="微软雅黑" w:hint="eastAsia"/>
          <w:sz w:val="24"/>
          <w:szCs w:val="24"/>
        </w:rPr>
        <w:t>选择“是”</w:t>
      </w:r>
    </w:p>
    <w:p w14:paraId="71957CAE" w14:textId="60A31B23" w:rsidR="00FA76DC" w:rsidRDefault="00BA60E9" w:rsidP="00FA76DC">
      <w:pPr>
        <w:pStyle w:val="a5"/>
        <w:numPr>
          <w:ilvl w:val="0"/>
          <w:numId w:val="7"/>
        </w:numPr>
        <w:ind w:firstLineChars="0"/>
        <w:rPr>
          <w:rFonts w:ascii="微软雅黑" w:eastAsia="微软雅黑" w:hAnsi="微软雅黑"/>
          <w:sz w:val="24"/>
          <w:szCs w:val="24"/>
        </w:rPr>
      </w:pPr>
      <w:r w:rsidRPr="00FA76DC">
        <w:rPr>
          <w:rFonts w:ascii="微软雅黑" w:eastAsia="微软雅黑" w:hAnsi="微软雅黑" w:hint="eastAsia"/>
          <w:sz w:val="24"/>
          <w:szCs w:val="24"/>
        </w:rPr>
        <w:t>填写甲方履约人手机号码</w:t>
      </w:r>
      <w:r w:rsidR="00EF5F20" w:rsidRPr="00FA76DC">
        <w:rPr>
          <w:rFonts w:ascii="微软雅黑" w:eastAsia="微软雅黑" w:hAnsi="微软雅黑" w:hint="eastAsia"/>
          <w:sz w:val="24"/>
          <w:szCs w:val="24"/>
        </w:rPr>
        <w:t>（必填</w:t>
      </w:r>
      <w:r w:rsidR="00FA76DC">
        <w:rPr>
          <w:rFonts w:ascii="微软雅黑" w:eastAsia="微软雅黑" w:hAnsi="微软雅黑" w:hint="eastAsia"/>
          <w:sz w:val="24"/>
          <w:szCs w:val="24"/>
        </w:rPr>
        <w:t>）</w:t>
      </w:r>
    </w:p>
    <w:p w14:paraId="14274C9F" w14:textId="0C8545C2" w:rsidR="00FA76DC" w:rsidRDefault="00FA76DC" w:rsidP="00FA76DC">
      <w:pPr>
        <w:pStyle w:val="a5"/>
        <w:numPr>
          <w:ilvl w:val="0"/>
          <w:numId w:val="7"/>
        </w:numPr>
        <w:ind w:firstLineChars="0"/>
        <w:rPr>
          <w:rFonts w:ascii="微软雅黑" w:eastAsia="微软雅黑" w:hAnsi="微软雅黑"/>
          <w:sz w:val="24"/>
          <w:szCs w:val="24"/>
        </w:rPr>
      </w:pPr>
      <w:r>
        <w:rPr>
          <w:rFonts w:ascii="微软雅黑" w:eastAsia="微软雅黑" w:hAnsi="微软雅黑" w:hint="eastAsia"/>
          <w:sz w:val="24"/>
          <w:szCs w:val="24"/>
        </w:rPr>
        <w:t>填写乙方手机号码</w:t>
      </w:r>
      <w:r>
        <w:rPr>
          <w:rFonts w:ascii="微软雅黑" w:eastAsia="微软雅黑" w:hAnsi="微软雅黑"/>
          <w:sz w:val="24"/>
          <w:szCs w:val="24"/>
        </w:rPr>
        <w:t>（</w:t>
      </w:r>
      <w:r>
        <w:rPr>
          <w:rFonts w:ascii="微软雅黑" w:eastAsia="微软雅黑" w:hAnsi="微软雅黑" w:hint="eastAsia"/>
          <w:sz w:val="24"/>
          <w:szCs w:val="24"/>
        </w:rPr>
        <w:t>必填</w:t>
      </w:r>
      <w:r>
        <w:rPr>
          <w:rFonts w:ascii="微软雅黑" w:eastAsia="微软雅黑" w:hAnsi="微软雅黑"/>
          <w:sz w:val="24"/>
          <w:szCs w:val="24"/>
        </w:rPr>
        <w:t>）</w:t>
      </w:r>
    </w:p>
    <w:p w14:paraId="2B6E6683" w14:textId="77777777" w:rsidR="00FA76DC" w:rsidRDefault="00BA60E9" w:rsidP="00FA76DC">
      <w:pPr>
        <w:pStyle w:val="a5"/>
        <w:numPr>
          <w:ilvl w:val="0"/>
          <w:numId w:val="7"/>
        </w:numPr>
        <w:ind w:firstLineChars="0"/>
        <w:rPr>
          <w:rFonts w:ascii="微软雅黑" w:eastAsia="微软雅黑" w:hAnsi="微软雅黑"/>
          <w:sz w:val="24"/>
          <w:szCs w:val="24"/>
        </w:rPr>
      </w:pPr>
      <w:r w:rsidRPr="00FA76DC">
        <w:rPr>
          <w:rFonts w:ascii="微软雅黑" w:eastAsia="微软雅黑" w:hAnsi="微软雅黑" w:hint="eastAsia"/>
          <w:sz w:val="24"/>
          <w:szCs w:val="24"/>
        </w:rPr>
        <w:t>用印流程</w:t>
      </w:r>
      <w:r w:rsidR="00FA76DC">
        <w:rPr>
          <w:rFonts w:ascii="微软雅黑" w:eastAsia="微软雅黑" w:hAnsi="微软雅黑" w:hint="eastAsia"/>
          <w:sz w:val="24"/>
          <w:szCs w:val="24"/>
        </w:rPr>
        <w:t>字段</w:t>
      </w:r>
      <w:r w:rsidR="00FA76DC">
        <w:rPr>
          <w:rFonts w:ascii="微软雅黑" w:eastAsia="微软雅黑" w:hAnsi="微软雅黑"/>
          <w:sz w:val="24"/>
          <w:szCs w:val="24"/>
        </w:rPr>
        <w:t>选择</w:t>
      </w:r>
      <w:r w:rsidR="00FA76DC">
        <w:rPr>
          <w:rFonts w:ascii="微软雅黑" w:eastAsia="微软雅黑" w:hAnsi="微软雅黑" w:hint="eastAsia"/>
          <w:sz w:val="24"/>
          <w:szCs w:val="24"/>
        </w:rPr>
        <w:t>合同双方签署</w:t>
      </w:r>
    </w:p>
    <w:p w14:paraId="555687A6" w14:textId="1C3B59FD" w:rsidR="00BA60E9" w:rsidRDefault="00FA76DC" w:rsidP="005B189B">
      <w:pPr>
        <w:pStyle w:val="a5"/>
        <w:numPr>
          <w:ilvl w:val="0"/>
          <w:numId w:val="7"/>
        </w:numPr>
        <w:ind w:firstLineChars="0"/>
        <w:jc w:val="left"/>
        <w:rPr>
          <w:rFonts w:ascii="微软雅黑" w:eastAsia="微软雅黑" w:hAnsi="微软雅黑"/>
          <w:sz w:val="24"/>
          <w:szCs w:val="24"/>
        </w:rPr>
      </w:pPr>
      <w:r>
        <w:rPr>
          <w:rFonts w:ascii="微软雅黑" w:eastAsia="微软雅黑" w:hAnsi="微软雅黑" w:hint="eastAsia"/>
          <w:sz w:val="24"/>
          <w:szCs w:val="24"/>
        </w:rPr>
        <w:lastRenderedPageBreak/>
        <w:t>提交审批</w:t>
      </w:r>
      <w:r w:rsidR="005B189B" w:rsidRPr="00427815">
        <w:rPr>
          <w:bCs/>
          <w:noProof/>
          <w:szCs w:val="21"/>
        </w:rPr>
        <w:drawing>
          <wp:inline distT="0" distB="0" distL="0" distR="0" wp14:anchorId="21642B4B" wp14:editId="29A0C9A3">
            <wp:extent cx="5941060" cy="739775"/>
            <wp:effectExtent l="19050" t="19050" r="21590" b="22225"/>
            <wp:docPr id="4" name="图片 4" descr="C:\Users\mn\Documents\WeChat Files\wxid_wakuuwib3hq622\FileStorage\Temp\17034287569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Documents\WeChat Files\wxid_wakuuwib3hq622\FileStorage\Temp\1703428756929.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1060" cy="739775"/>
                    </a:xfrm>
                    <a:prstGeom prst="rect">
                      <a:avLst/>
                    </a:prstGeom>
                    <a:noFill/>
                    <a:ln w="15875">
                      <a:solidFill>
                        <a:schemeClr val="tx1"/>
                      </a:solidFill>
                    </a:ln>
                  </pic:spPr>
                </pic:pic>
              </a:graphicData>
            </a:graphic>
          </wp:inline>
        </w:drawing>
      </w:r>
    </w:p>
    <w:p w14:paraId="480E917E" w14:textId="7D8439B2" w:rsidR="00FC42D1" w:rsidRDefault="00EF5F20" w:rsidP="00BA60E9">
      <w:pPr>
        <w:ind w:firstLineChars="200" w:firstLine="480"/>
        <w:rPr>
          <w:rFonts w:ascii="微软雅黑" w:eastAsia="微软雅黑" w:hAnsi="微软雅黑"/>
          <w:sz w:val="24"/>
          <w:szCs w:val="24"/>
        </w:rPr>
      </w:pPr>
      <w:r>
        <w:rPr>
          <w:rFonts w:ascii="微软雅黑" w:eastAsia="微软雅黑" w:hAnsi="微软雅黑" w:hint="eastAsia"/>
          <w:sz w:val="24"/>
          <w:szCs w:val="24"/>
        </w:rPr>
        <w:t>待</w:t>
      </w:r>
      <w:r w:rsidR="003D4316">
        <w:rPr>
          <w:rFonts w:ascii="微软雅黑" w:eastAsia="微软雅黑" w:hAnsi="微软雅黑" w:hint="eastAsia"/>
          <w:sz w:val="24"/>
          <w:szCs w:val="24"/>
        </w:rPr>
        <w:t>合同审批完成后，采购</w:t>
      </w:r>
      <w:r w:rsidR="0014205A">
        <w:rPr>
          <w:rFonts w:ascii="微软雅黑" w:eastAsia="微软雅黑" w:hAnsi="微软雅黑" w:hint="eastAsia"/>
          <w:sz w:val="24"/>
          <w:szCs w:val="24"/>
        </w:rPr>
        <w:t>管理信息</w:t>
      </w:r>
      <w:r w:rsidR="003D4316">
        <w:rPr>
          <w:rFonts w:ascii="微软雅黑" w:eastAsia="微软雅黑" w:hAnsi="微软雅黑" w:hint="eastAsia"/>
          <w:sz w:val="24"/>
          <w:szCs w:val="24"/>
        </w:rPr>
        <w:t>系统</w:t>
      </w:r>
      <w:r>
        <w:rPr>
          <w:rFonts w:ascii="微软雅黑" w:eastAsia="微软雅黑" w:hAnsi="微软雅黑" w:hint="eastAsia"/>
          <w:sz w:val="24"/>
          <w:szCs w:val="24"/>
        </w:rPr>
        <w:t>自动</w:t>
      </w:r>
      <w:r w:rsidR="003D4316">
        <w:rPr>
          <w:rFonts w:ascii="微软雅黑" w:eastAsia="微软雅黑" w:hAnsi="微软雅黑" w:hint="eastAsia"/>
          <w:sz w:val="24"/>
          <w:szCs w:val="24"/>
        </w:rPr>
        <w:t>推送</w:t>
      </w:r>
      <w:r w:rsidR="00385DE9">
        <w:rPr>
          <w:rFonts w:ascii="微软雅黑" w:eastAsia="微软雅黑" w:hAnsi="微软雅黑" w:hint="eastAsia"/>
          <w:sz w:val="24"/>
          <w:szCs w:val="24"/>
        </w:rPr>
        <w:t>待盖章的合同文本到电子签署平台</w:t>
      </w:r>
      <w:r w:rsidR="003D4316" w:rsidRPr="00BA60E9">
        <w:rPr>
          <w:rFonts w:ascii="微软雅黑" w:eastAsia="微软雅黑" w:hAnsi="微软雅黑" w:hint="eastAsia"/>
          <w:sz w:val="24"/>
          <w:szCs w:val="24"/>
        </w:rPr>
        <w:t>里</w:t>
      </w:r>
      <w:r w:rsidR="003D4316">
        <w:rPr>
          <w:rFonts w:ascii="微软雅黑" w:eastAsia="微软雅黑" w:hAnsi="微软雅黑" w:hint="eastAsia"/>
          <w:sz w:val="24"/>
          <w:szCs w:val="24"/>
        </w:rPr>
        <w:t>，</w:t>
      </w:r>
      <w:r>
        <w:rPr>
          <w:rFonts w:ascii="微软雅黑" w:eastAsia="微软雅黑" w:hAnsi="微软雅黑" w:hint="eastAsia"/>
          <w:sz w:val="24"/>
          <w:szCs w:val="24"/>
        </w:rPr>
        <w:t>后续</w:t>
      </w:r>
      <w:r>
        <w:rPr>
          <w:rFonts w:ascii="微软雅黑" w:eastAsia="微软雅黑" w:hAnsi="微软雅黑"/>
          <w:sz w:val="24"/>
          <w:szCs w:val="24"/>
        </w:rPr>
        <w:t>步骤</w:t>
      </w:r>
      <w:r w:rsidR="00FA76DC">
        <w:rPr>
          <w:rFonts w:ascii="微软雅黑" w:eastAsia="微软雅黑" w:hAnsi="微软雅黑" w:hint="eastAsia"/>
          <w:sz w:val="24"/>
          <w:szCs w:val="24"/>
        </w:rPr>
        <w:t>均</w:t>
      </w:r>
      <w:r>
        <w:rPr>
          <w:rFonts w:ascii="微软雅黑" w:eastAsia="微软雅黑" w:hAnsi="微软雅黑"/>
          <w:sz w:val="24"/>
          <w:szCs w:val="24"/>
        </w:rPr>
        <w:t>在</w:t>
      </w:r>
      <w:r w:rsidR="00385DE9">
        <w:rPr>
          <w:rFonts w:ascii="微软雅黑" w:eastAsia="微软雅黑" w:hAnsi="微软雅黑" w:hint="eastAsia"/>
          <w:sz w:val="24"/>
          <w:szCs w:val="24"/>
        </w:rPr>
        <w:t>电子签署平台</w:t>
      </w:r>
      <w:r>
        <w:rPr>
          <w:rFonts w:ascii="微软雅黑" w:eastAsia="微软雅黑" w:hAnsi="微软雅黑" w:hint="eastAsia"/>
          <w:sz w:val="24"/>
          <w:szCs w:val="24"/>
        </w:rPr>
        <w:t>内进行</w:t>
      </w:r>
      <w:r w:rsidR="00FC42D1" w:rsidRPr="00BA60E9">
        <w:rPr>
          <w:rFonts w:ascii="微软雅黑" w:eastAsia="微软雅黑" w:hAnsi="微软雅黑" w:hint="eastAsia"/>
          <w:sz w:val="24"/>
          <w:szCs w:val="24"/>
        </w:rPr>
        <w:t>。</w:t>
      </w:r>
      <w:r w:rsidR="00587D73">
        <w:rPr>
          <w:rFonts w:ascii="微软雅黑" w:eastAsia="微软雅黑" w:hAnsi="微软雅黑" w:hint="eastAsia"/>
          <w:sz w:val="24"/>
          <w:szCs w:val="24"/>
        </w:rPr>
        <w:t>（操作见</w:t>
      </w:r>
      <w:r w:rsidR="00587D73" w:rsidRPr="00587D73">
        <w:rPr>
          <w:rFonts w:ascii="微软雅黑" w:eastAsia="微软雅黑" w:hAnsi="微软雅黑" w:hint="eastAsia"/>
          <w:sz w:val="24"/>
          <w:szCs w:val="24"/>
        </w:rPr>
        <w:t>电子签章使用</w:t>
      </w:r>
      <w:r w:rsidR="00587D73">
        <w:rPr>
          <w:rFonts w:ascii="微软雅黑" w:eastAsia="微软雅黑" w:hAnsi="微软雅黑" w:hint="eastAsia"/>
          <w:sz w:val="24"/>
          <w:szCs w:val="24"/>
        </w:rPr>
        <w:t>（电子</w:t>
      </w:r>
      <w:r w:rsidR="00587D73">
        <w:rPr>
          <w:rFonts w:ascii="微软雅黑" w:eastAsia="微软雅黑" w:hAnsi="微软雅黑"/>
          <w:sz w:val="24"/>
          <w:szCs w:val="24"/>
        </w:rPr>
        <w:t>签署平台</w:t>
      </w:r>
      <w:r w:rsidR="00587D73">
        <w:rPr>
          <w:rFonts w:ascii="微软雅黑" w:eastAsia="微软雅黑" w:hAnsi="微软雅黑" w:hint="eastAsia"/>
          <w:sz w:val="24"/>
          <w:szCs w:val="24"/>
        </w:rPr>
        <w:t>））</w:t>
      </w:r>
      <w:r w:rsidR="0014205A">
        <w:rPr>
          <w:rFonts w:ascii="微软雅黑" w:eastAsia="微软雅黑" w:hAnsi="微软雅黑" w:hint="eastAsia"/>
          <w:sz w:val="24"/>
          <w:szCs w:val="24"/>
        </w:rPr>
        <w:t>。待合同</w:t>
      </w:r>
      <w:r w:rsidR="00587D73">
        <w:rPr>
          <w:rFonts w:ascii="微软雅黑" w:eastAsia="微软雅黑" w:hAnsi="微软雅黑" w:hint="eastAsia"/>
          <w:sz w:val="24"/>
          <w:szCs w:val="24"/>
        </w:rPr>
        <w:t>签署</w:t>
      </w:r>
      <w:r w:rsidR="005B189B" w:rsidRPr="005B189B">
        <w:rPr>
          <w:rFonts w:ascii="微软雅黑" w:eastAsia="微软雅黑" w:hAnsi="微软雅黑" w:hint="eastAsia"/>
          <w:sz w:val="24"/>
          <w:szCs w:val="24"/>
        </w:rPr>
        <w:t>后，</w:t>
      </w:r>
      <w:r w:rsidR="00587D73">
        <w:rPr>
          <w:rFonts w:ascii="微软雅黑" w:eastAsia="微软雅黑" w:hAnsi="微软雅黑" w:hint="eastAsia"/>
          <w:sz w:val="24"/>
          <w:szCs w:val="24"/>
        </w:rPr>
        <w:t>采购</w:t>
      </w:r>
      <w:r w:rsidR="0014205A">
        <w:rPr>
          <w:rFonts w:ascii="微软雅黑" w:eastAsia="微软雅黑" w:hAnsi="微软雅黑" w:hint="eastAsia"/>
          <w:sz w:val="24"/>
          <w:szCs w:val="24"/>
        </w:rPr>
        <w:t>管理</w:t>
      </w:r>
      <w:r w:rsidR="0014205A">
        <w:rPr>
          <w:rFonts w:ascii="微软雅黑" w:eastAsia="微软雅黑" w:hAnsi="微软雅黑"/>
          <w:sz w:val="24"/>
          <w:szCs w:val="24"/>
        </w:rPr>
        <w:t>信息</w:t>
      </w:r>
      <w:r w:rsidR="00587D73">
        <w:rPr>
          <w:rFonts w:ascii="微软雅黑" w:eastAsia="微软雅黑" w:hAnsi="微软雅黑" w:hint="eastAsia"/>
          <w:sz w:val="24"/>
          <w:szCs w:val="24"/>
        </w:rPr>
        <w:t>系统会自动下载签署好的文件到合同附件的“合同盖章终稿”中，用户</w:t>
      </w:r>
      <w:r w:rsidR="00EE71F5">
        <w:rPr>
          <w:rFonts w:ascii="微软雅黑" w:eastAsia="微软雅黑" w:hAnsi="微软雅黑" w:hint="eastAsia"/>
          <w:sz w:val="24"/>
          <w:szCs w:val="24"/>
        </w:rPr>
        <w:t>可下载</w:t>
      </w:r>
      <w:r w:rsidR="005B189B" w:rsidRPr="005B189B">
        <w:rPr>
          <w:rFonts w:ascii="微软雅黑" w:eastAsia="微软雅黑" w:hAnsi="微软雅黑" w:hint="eastAsia"/>
          <w:sz w:val="24"/>
          <w:szCs w:val="24"/>
        </w:rPr>
        <w:t>合同文件</w:t>
      </w:r>
      <w:r w:rsidR="00EE71F5">
        <w:rPr>
          <w:rFonts w:ascii="微软雅黑" w:eastAsia="微软雅黑" w:hAnsi="微软雅黑" w:hint="eastAsia"/>
          <w:sz w:val="24"/>
          <w:szCs w:val="24"/>
        </w:rPr>
        <w:t>电子版</w:t>
      </w:r>
      <w:r w:rsidR="005B189B" w:rsidRPr="005B189B">
        <w:rPr>
          <w:rFonts w:ascii="微软雅黑" w:eastAsia="微软雅黑" w:hAnsi="微软雅黑" w:hint="eastAsia"/>
          <w:sz w:val="24"/>
          <w:szCs w:val="24"/>
        </w:rPr>
        <w:t>。</w:t>
      </w:r>
    </w:p>
    <w:p w14:paraId="551F8B05" w14:textId="3727E63A" w:rsidR="005B189B" w:rsidRPr="005B189B" w:rsidRDefault="005B189B" w:rsidP="005B189B">
      <w:pPr>
        <w:pStyle w:val="a5"/>
        <w:numPr>
          <w:ilvl w:val="0"/>
          <w:numId w:val="6"/>
        </w:numPr>
        <w:ind w:firstLineChars="0"/>
        <w:rPr>
          <w:b/>
          <w:bCs/>
          <w:kern w:val="44"/>
          <w:sz w:val="44"/>
          <w:szCs w:val="44"/>
        </w:rPr>
      </w:pPr>
      <w:r w:rsidRPr="005B189B">
        <w:rPr>
          <w:rFonts w:hint="eastAsia"/>
          <w:b/>
          <w:bCs/>
          <w:kern w:val="44"/>
          <w:sz w:val="44"/>
          <w:szCs w:val="44"/>
        </w:rPr>
        <w:t>电子签章使用（</w:t>
      </w:r>
      <w:r>
        <w:rPr>
          <w:rFonts w:hint="eastAsia"/>
          <w:b/>
          <w:bCs/>
          <w:kern w:val="44"/>
          <w:sz w:val="44"/>
          <w:szCs w:val="44"/>
        </w:rPr>
        <w:t>电子签署</w:t>
      </w:r>
      <w:r>
        <w:rPr>
          <w:b/>
          <w:bCs/>
          <w:kern w:val="44"/>
          <w:sz w:val="44"/>
          <w:szCs w:val="44"/>
        </w:rPr>
        <w:t>平台</w:t>
      </w:r>
      <w:r w:rsidRPr="005B189B">
        <w:rPr>
          <w:rFonts w:hint="eastAsia"/>
          <w:b/>
          <w:bCs/>
          <w:kern w:val="44"/>
          <w:sz w:val="44"/>
          <w:szCs w:val="44"/>
        </w:rPr>
        <w:t>）</w:t>
      </w:r>
    </w:p>
    <w:p w14:paraId="3261A142" w14:textId="73876166" w:rsidR="00392BA5" w:rsidRDefault="00385DE9" w:rsidP="00D461F1">
      <w:pPr>
        <w:ind w:firstLine="420"/>
        <w:rPr>
          <w:rFonts w:ascii="微软雅黑" w:eastAsia="微软雅黑" w:hAnsi="微软雅黑"/>
          <w:sz w:val="24"/>
          <w:szCs w:val="24"/>
        </w:rPr>
      </w:pPr>
      <w:r w:rsidRPr="00385DE9">
        <w:rPr>
          <w:rFonts w:ascii="微软雅黑" w:eastAsia="微软雅黑" w:hAnsi="微软雅黑" w:hint="eastAsia"/>
          <w:sz w:val="24"/>
          <w:szCs w:val="24"/>
        </w:rPr>
        <w:t>电子签署平台</w:t>
      </w:r>
      <w:r w:rsidR="00587D73" w:rsidRPr="00587D73">
        <w:rPr>
          <w:rFonts w:ascii="微软雅黑" w:eastAsia="微软雅黑" w:hAnsi="微软雅黑" w:hint="eastAsia"/>
          <w:sz w:val="24"/>
          <w:szCs w:val="24"/>
        </w:rPr>
        <w:t>按照签署流程向各联系人手机发送短信。联系人按照短信息提示进入</w:t>
      </w:r>
      <w:r w:rsidR="00226E05" w:rsidRPr="00226E05">
        <w:rPr>
          <w:rFonts w:ascii="微软雅黑" w:eastAsia="微软雅黑" w:hAnsi="微软雅黑" w:hint="eastAsia"/>
          <w:sz w:val="24"/>
          <w:szCs w:val="24"/>
        </w:rPr>
        <w:t>电子签署平台</w:t>
      </w:r>
      <w:r w:rsidR="00587D73" w:rsidRPr="00587D73">
        <w:rPr>
          <w:rFonts w:ascii="微软雅黑" w:eastAsia="微软雅黑" w:hAnsi="微软雅黑" w:hint="eastAsia"/>
          <w:sz w:val="24"/>
          <w:szCs w:val="24"/>
        </w:rPr>
        <w:t>进行后续操作。</w:t>
      </w:r>
      <w:r w:rsidR="00EE71F5">
        <w:rPr>
          <w:rFonts w:ascii="微软雅黑" w:eastAsia="微软雅黑" w:hAnsi="微软雅黑" w:hint="eastAsia"/>
          <w:sz w:val="24"/>
          <w:szCs w:val="24"/>
        </w:rPr>
        <w:t>步骤如下</w:t>
      </w:r>
      <w:r w:rsidR="00EE71F5">
        <w:rPr>
          <w:rFonts w:ascii="微软雅黑" w:eastAsia="微软雅黑" w:hAnsi="微软雅黑"/>
          <w:sz w:val="24"/>
          <w:szCs w:val="24"/>
        </w:rPr>
        <w:t>：</w:t>
      </w:r>
    </w:p>
    <w:p w14:paraId="650EB53A" w14:textId="7778142A" w:rsidR="00FC42D1" w:rsidRDefault="00D461F1" w:rsidP="00FC42D1">
      <w:pPr>
        <w:jc w:val="center"/>
        <w:rPr>
          <w:b/>
          <w:sz w:val="32"/>
          <w:szCs w:val="32"/>
        </w:rPr>
      </w:pPr>
      <w:r>
        <w:rPr>
          <w:rFonts w:hint="eastAsia"/>
          <w:noProof/>
        </w:rPr>
        <mc:AlternateContent>
          <mc:Choice Requires="wpc">
            <w:drawing>
              <wp:inline distT="0" distB="0" distL="0" distR="0" wp14:anchorId="54AA7529" wp14:editId="52AB5708">
                <wp:extent cx="5486400" cy="4121150"/>
                <wp:effectExtent l="0" t="0" r="0" b="0"/>
                <wp:docPr id="17" name="画布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7" name="矩形 7"/>
                        <wps:cNvSpPr/>
                        <wps:spPr>
                          <a:xfrm>
                            <a:off x="1274130" y="116831"/>
                            <a:ext cx="2838450" cy="533907"/>
                          </a:xfrm>
                          <a:prstGeom prst="rect">
                            <a:avLst/>
                          </a:prstGeom>
                          <a:solidFill>
                            <a:sysClr val="window" lastClr="FFFFFF"/>
                          </a:solidFill>
                          <a:ln w="25400" cap="flat" cmpd="sng" algn="ctr">
                            <a:solidFill>
                              <a:srgbClr val="4F81BD"/>
                            </a:solidFill>
                            <a:prstDash val="solid"/>
                          </a:ln>
                          <a:effectLst/>
                        </wps:spPr>
                        <wps:txbx>
                          <w:txbxContent>
                            <w:p w14:paraId="207767FA" w14:textId="2361DB57" w:rsidR="00D461F1" w:rsidRDefault="00EE71F5" w:rsidP="00D461F1">
                              <w:pPr>
                                <w:jc w:val="center"/>
                              </w:pPr>
                              <w:r>
                                <w:rPr>
                                  <w:rFonts w:hint="eastAsia"/>
                                </w:rPr>
                                <w:t>采购管理</w:t>
                              </w:r>
                              <w:r w:rsidRPr="00EE71F5">
                                <w:rPr>
                                  <w:rFonts w:hint="eastAsia"/>
                                </w:rPr>
                                <w:t>系统将合同推送至电子签署平台</w:t>
                              </w:r>
                              <w:r w:rsidR="00D461F1">
                                <w:rPr>
                                  <w:rFonts w:hint="eastAsia"/>
                                </w:rPr>
                                <w:t>（</w:t>
                              </w:r>
                              <w:r w:rsidR="00AC1C2D" w:rsidRPr="00AC1C2D">
                                <w:rPr>
                                  <w:rFonts w:hint="eastAsia"/>
                                </w:rPr>
                                <w:t>电子签署平台</w:t>
                              </w:r>
                              <w:r w:rsidR="00D461F1">
                                <w:rPr>
                                  <w:rFonts w:hint="eastAsia"/>
                                </w:rPr>
                                <w:t>推送短信给乙方履约代表）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直接箭头连接符 8"/>
                        <wps:cNvCnPr/>
                        <wps:spPr>
                          <a:xfrm>
                            <a:off x="2692400" y="679450"/>
                            <a:ext cx="6350" cy="292100"/>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10" name="矩形 10"/>
                        <wps:cNvSpPr/>
                        <wps:spPr>
                          <a:xfrm>
                            <a:off x="1250950" y="971550"/>
                            <a:ext cx="2838450" cy="476250"/>
                          </a:xfrm>
                          <a:prstGeom prst="rect">
                            <a:avLst/>
                          </a:prstGeom>
                          <a:solidFill>
                            <a:sysClr val="window" lastClr="FFFFFF"/>
                          </a:solidFill>
                          <a:ln w="25400" cap="flat" cmpd="sng" algn="ctr">
                            <a:solidFill>
                              <a:srgbClr val="4F81BD"/>
                            </a:solidFill>
                            <a:prstDash val="solid"/>
                          </a:ln>
                          <a:effectLst/>
                        </wps:spPr>
                        <wps:txbx>
                          <w:txbxContent>
                            <w:p w14:paraId="6DBCC63E" w14:textId="356DB920" w:rsidR="00D461F1" w:rsidRDefault="00D461F1" w:rsidP="00D461F1">
                              <w:pPr>
                                <w:jc w:val="center"/>
                              </w:pPr>
                              <w:r>
                                <w:rPr>
                                  <w:rFonts w:hint="eastAsia"/>
                                </w:rPr>
                                <w:t>乙方（供应商）履约代表签字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矩形 11"/>
                        <wps:cNvSpPr/>
                        <wps:spPr>
                          <a:xfrm>
                            <a:off x="1250950" y="1752600"/>
                            <a:ext cx="2838450" cy="476250"/>
                          </a:xfrm>
                          <a:prstGeom prst="rect">
                            <a:avLst/>
                          </a:prstGeom>
                          <a:solidFill>
                            <a:sysClr val="window" lastClr="FFFFFF"/>
                          </a:solidFill>
                          <a:ln w="25400" cap="flat" cmpd="sng" algn="ctr">
                            <a:solidFill>
                              <a:srgbClr val="4F81BD"/>
                            </a:solidFill>
                            <a:prstDash val="solid"/>
                          </a:ln>
                          <a:effectLst/>
                        </wps:spPr>
                        <wps:txbx>
                          <w:txbxContent>
                            <w:p w14:paraId="7E0E2BFC" w14:textId="77777777" w:rsidR="00D461F1" w:rsidRDefault="00D461F1" w:rsidP="00D461F1">
                              <w:pPr>
                                <w:jc w:val="center"/>
                              </w:pPr>
                              <w:r>
                                <w:rPr>
                                  <w:rFonts w:hint="eastAsia"/>
                                </w:rPr>
                                <w:t>乙方（供应商）盖章</w:t>
                              </w:r>
                            </w:p>
                            <w:p w14:paraId="00BA5F4F" w14:textId="6948162C" w:rsidR="00D461F1" w:rsidRDefault="00D461F1" w:rsidP="00D461F1">
                              <w:pPr>
                                <w:jc w:val="center"/>
                              </w:pPr>
                              <w:r>
                                <w:rPr>
                                  <w:rFonts w:hint="eastAsia"/>
                                </w:rPr>
                                <w:t>（</w:t>
                              </w:r>
                              <w:r w:rsidR="00AC1C2D" w:rsidRPr="00AC1C2D">
                                <w:rPr>
                                  <w:rFonts w:hint="eastAsia"/>
                                </w:rPr>
                                <w:t>电子签署平台</w:t>
                              </w:r>
                              <w:r>
                                <w:rPr>
                                  <w:rFonts w:hint="eastAsia"/>
                                </w:rPr>
                                <w:t>推送短信给甲方履约代表）</w:t>
                              </w:r>
                            </w:p>
                            <w:p w14:paraId="08E6F773" w14:textId="77777777" w:rsidR="00D461F1" w:rsidRPr="00C2047E" w:rsidRDefault="00D461F1" w:rsidP="00D461F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直接箭头连接符 12"/>
                        <wps:cNvCnPr/>
                        <wps:spPr>
                          <a:xfrm>
                            <a:off x="2705100" y="1460500"/>
                            <a:ext cx="6350" cy="292100"/>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13" name="直接箭头连接符 13"/>
                        <wps:cNvCnPr/>
                        <wps:spPr>
                          <a:xfrm>
                            <a:off x="2692400" y="2254250"/>
                            <a:ext cx="6350" cy="292100"/>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14" name="矩形 14"/>
                        <wps:cNvSpPr/>
                        <wps:spPr>
                          <a:xfrm>
                            <a:off x="1244600" y="2559049"/>
                            <a:ext cx="2838450" cy="540409"/>
                          </a:xfrm>
                          <a:prstGeom prst="rect">
                            <a:avLst/>
                          </a:prstGeom>
                          <a:solidFill>
                            <a:sysClr val="window" lastClr="FFFFFF"/>
                          </a:solidFill>
                          <a:ln w="25400" cap="flat" cmpd="sng" algn="ctr">
                            <a:solidFill>
                              <a:srgbClr val="4F81BD"/>
                            </a:solidFill>
                            <a:prstDash val="solid"/>
                          </a:ln>
                          <a:effectLst/>
                        </wps:spPr>
                        <wps:txbx>
                          <w:txbxContent>
                            <w:p w14:paraId="31C7356B" w14:textId="77777777" w:rsidR="00D461F1" w:rsidRDefault="00D461F1" w:rsidP="00D461F1">
                              <w:pPr>
                                <w:jc w:val="center"/>
                              </w:pPr>
                              <w:r>
                                <w:rPr>
                                  <w:rFonts w:hint="eastAsia"/>
                                </w:rPr>
                                <w:t>甲方履约代表签字</w:t>
                              </w:r>
                            </w:p>
                            <w:p w14:paraId="425906D3" w14:textId="7C58B57E" w:rsidR="00D461F1" w:rsidRDefault="00D461F1" w:rsidP="00D461F1">
                              <w:pPr>
                                <w:jc w:val="center"/>
                              </w:pPr>
                              <w:r>
                                <w:rPr>
                                  <w:rFonts w:hint="eastAsia"/>
                                </w:rPr>
                                <w:t>（</w:t>
                              </w:r>
                              <w:r w:rsidR="00AC1C2D" w:rsidRPr="00AC1C2D">
                                <w:rPr>
                                  <w:rFonts w:hint="eastAsia"/>
                                </w:rPr>
                                <w:t>电子签署平台</w:t>
                              </w:r>
                              <w:r>
                                <w:rPr>
                                  <w:rFonts w:hint="eastAsia"/>
                                </w:rPr>
                                <w:t>推送短信给采招办</w:t>
                              </w:r>
                              <w:r>
                                <w:t>管理员</w:t>
                              </w:r>
                              <w:r>
                                <w:rPr>
                                  <w:rFonts w:hint="eastAsia"/>
                                </w:rPr>
                                <w:t>）</w:t>
                              </w:r>
                            </w:p>
                            <w:p w14:paraId="6C67B0A4" w14:textId="77777777" w:rsidR="00D461F1" w:rsidRPr="00C2047E" w:rsidRDefault="00D461F1" w:rsidP="00D461F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矩形 15"/>
                        <wps:cNvSpPr/>
                        <wps:spPr>
                          <a:xfrm>
                            <a:off x="1244600" y="3396198"/>
                            <a:ext cx="2838450" cy="476250"/>
                          </a:xfrm>
                          <a:prstGeom prst="rect">
                            <a:avLst/>
                          </a:prstGeom>
                          <a:solidFill>
                            <a:sysClr val="window" lastClr="FFFFFF"/>
                          </a:solidFill>
                          <a:ln w="25400" cap="flat" cmpd="sng" algn="ctr">
                            <a:solidFill>
                              <a:srgbClr val="4F81BD"/>
                            </a:solidFill>
                            <a:prstDash val="solid"/>
                          </a:ln>
                          <a:effectLst/>
                        </wps:spPr>
                        <wps:txbx>
                          <w:txbxContent>
                            <w:p w14:paraId="0569C7ED" w14:textId="65A8D69B" w:rsidR="00D461F1" w:rsidRDefault="0097501D" w:rsidP="00D461F1">
                              <w:pPr>
                                <w:jc w:val="center"/>
                              </w:pPr>
                              <w:r>
                                <w:rPr>
                                  <w:rFonts w:hint="eastAsia"/>
                                </w:rPr>
                                <w:t>采招办</w:t>
                              </w:r>
                              <w:r w:rsidR="00D461F1">
                                <w:rPr>
                                  <w:rFonts w:hint="eastAsia"/>
                                </w:rPr>
                                <w:t>管理员加盖</w:t>
                              </w:r>
                              <w:r w:rsidR="00D461F1">
                                <w:t>合同专用章</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直接箭头连接符 16"/>
                        <wps:cNvCnPr/>
                        <wps:spPr>
                          <a:xfrm>
                            <a:off x="2704788" y="3104098"/>
                            <a:ext cx="6350" cy="292100"/>
                          </a:xfrm>
                          <a:prstGeom prst="straightConnector1">
                            <a:avLst/>
                          </a:prstGeom>
                          <a:noFill/>
                          <a:ln w="9525" cap="flat" cmpd="sng" algn="ctr">
                            <a:solidFill>
                              <a:srgbClr val="4F81BD">
                                <a:shade val="95000"/>
                                <a:satMod val="105000"/>
                              </a:srgbClr>
                            </a:solidFill>
                            <a:prstDash val="solid"/>
                            <a:tailEnd type="triangle"/>
                          </a:ln>
                          <a:effectLst/>
                        </wps:spPr>
                        <wps:bodyPr/>
                      </wps:wsp>
                    </wpc:wpc>
                  </a:graphicData>
                </a:graphic>
              </wp:inline>
            </w:drawing>
          </mc:Choice>
          <mc:Fallback>
            <w:pict>
              <v:group w14:anchorId="54AA7529" id="_x0000_s1033" editas="canvas" style="width:6in;height:324.5pt;mso-position-horizontal-relative:char;mso-position-vertical-relative:line" coordsize="54864,412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">
                <v:shape id="_x0000_s1034" type="#_x0000_t75" style="position:absolute;width:54864;height:41211;visibility:visible;mso-wrap-style:square" filled="t">
                  <v:fill o:detectmouseclick="t"/>
                  <v:path o:connecttype="none"/>
                </v:shape>
                <v:rect id="矩形 7" o:spid="_x0000_s1035" style="position:absolute;left:12741;top:1168;width:28384;height:5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" fillcolor="window" strokecolor="#4f81bd" strokeweight="2pt">
                  <v:textbox>
                    <w:txbxContent>
                      <w:p w14:paraId="207767FA" w14:textId="2361DB57" w:rsidR="00D461F1" w:rsidRDefault="00EE71F5" w:rsidP="00D461F1">
                        <w:pPr>
                          <w:jc w:val="center"/>
                        </w:pPr>
                        <w:r>
                          <w:rPr>
                            <w:rFonts w:hint="eastAsia"/>
                          </w:rPr>
                          <w:t>采购管理</w:t>
                        </w:r>
                        <w:r w:rsidRPr="00EE71F5">
                          <w:rPr>
                            <w:rFonts w:hint="eastAsia"/>
                          </w:rPr>
                          <w:t>系统将合同推送至电子签署平台</w:t>
                        </w:r>
                        <w:r w:rsidR="00D461F1">
                          <w:rPr>
                            <w:rFonts w:hint="eastAsia"/>
                          </w:rPr>
                          <w:t>（</w:t>
                        </w:r>
                        <w:r w:rsidR="00AC1C2D" w:rsidRPr="00AC1C2D">
                          <w:rPr>
                            <w:rFonts w:hint="eastAsia"/>
                          </w:rPr>
                          <w:t>电子签署平台</w:t>
                        </w:r>
                        <w:r w:rsidR="00D461F1">
                          <w:rPr>
                            <w:rFonts w:hint="eastAsia"/>
                          </w:rPr>
                          <w:t>推送短信给乙方履约代表）</w:t>
                        </w:r>
                      </w:p>
                    </w:txbxContent>
                  </v:textbox>
                </v:rect>
                <v:shape id="直接箭头连接符 8" o:spid="_x0000_s1036" type="#_x0000_t32" style="position:absolute;left:26924;top:6794;width:63;height:29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" strokecolor="#4a7ebb">
                  <v:stroke endarrow="block"/>
                </v:shape>
                <v:rect id="矩形 10" o:spid="_x0000_s1037" style="position:absolute;left:12509;top:9715;width:28385;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" fillcolor="window" strokecolor="#4f81bd" strokeweight="2pt">
                  <v:textbox>
                    <w:txbxContent>
                      <w:p w14:paraId="6DBCC63E" w14:textId="356DB920" w:rsidR="00D461F1" w:rsidRDefault="00D461F1" w:rsidP="00D461F1">
                        <w:pPr>
                          <w:jc w:val="center"/>
                        </w:pPr>
                        <w:r>
                          <w:rPr>
                            <w:rFonts w:hint="eastAsia"/>
                          </w:rPr>
                          <w:t>乙方（供应商）履约代表签字</w:t>
                        </w:r>
                      </w:p>
                    </w:txbxContent>
                  </v:textbox>
                </v:rect>
                <v:rect id="矩形 11" o:spid="_x0000_s1038" style="position:absolute;left:12509;top:17526;width:28385;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" fillcolor="window" strokecolor="#4f81bd" strokeweight="2pt">
                  <v:textbox>
                    <w:txbxContent>
                      <w:p w14:paraId="7E0E2BFC" w14:textId="77777777" w:rsidR="00D461F1" w:rsidRDefault="00D461F1" w:rsidP="00D461F1">
                        <w:pPr>
                          <w:jc w:val="center"/>
                        </w:pPr>
                        <w:r>
                          <w:rPr>
                            <w:rFonts w:hint="eastAsia"/>
                          </w:rPr>
                          <w:t>乙方（供应商）盖章</w:t>
                        </w:r>
                      </w:p>
                      <w:p w14:paraId="00BA5F4F" w14:textId="6948162C" w:rsidR="00D461F1" w:rsidRDefault="00D461F1" w:rsidP="00D461F1">
                        <w:pPr>
                          <w:jc w:val="center"/>
                        </w:pPr>
                        <w:r>
                          <w:rPr>
                            <w:rFonts w:hint="eastAsia"/>
                          </w:rPr>
                          <w:t>（</w:t>
                        </w:r>
                        <w:r w:rsidR="00AC1C2D" w:rsidRPr="00AC1C2D">
                          <w:rPr>
                            <w:rFonts w:hint="eastAsia"/>
                          </w:rPr>
                          <w:t>电子签署平台</w:t>
                        </w:r>
                        <w:r>
                          <w:rPr>
                            <w:rFonts w:hint="eastAsia"/>
                          </w:rPr>
                          <w:t>推送短信给甲方履约代表）</w:t>
                        </w:r>
                      </w:p>
                      <w:p w14:paraId="08E6F773" w14:textId="77777777" w:rsidR="00D461F1" w:rsidRPr="00C2047E" w:rsidRDefault="00D461F1" w:rsidP="00D461F1">
                        <w:pPr>
                          <w:jc w:val="center"/>
                        </w:pPr>
                      </w:p>
                    </w:txbxContent>
                  </v:textbox>
                </v:rect>
                <v:shape id="直接箭头连接符 12" o:spid="_x0000_s1039" type="#_x0000_t32" style="position:absolute;left:27051;top:14605;width:63;height:29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" strokecolor="#4a7ebb">
                  <v:stroke endarrow="block"/>
                </v:shape>
                <v:shape id="直接箭头连接符 13" o:spid="_x0000_s1040" type="#_x0000_t32" style="position:absolute;left:26924;top:22542;width:63;height:29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" strokecolor="#4a7ebb">
                  <v:stroke endarrow="block"/>
                </v:shape>
                <v:rect id="矩形 14" o:spid="_x0000_s1041" style="position:absolute;left:12446;top:25590;width:28384;height:5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" fillcolor="window" strokecolor="#4f81bd" strokeweight="2pt">
                  <v:textbox>
                    <w:txbxContent>
                      <w:p w14:paraId="31C7356B" w14:textId="77777777" w:rsidR="00D461F1" w:rsidRDefault="00D461F1" w:rsidP="00D461F1">
                        <w:pPr>
                          <w:jc w:val="center"/>
                        </w:pPr>
                        <w:r>
                          <w:rPr>
                            <w:rFonts w:hint="eastAsia"/>
                          </w:rPr>
                          <w:t>甲方履约代表签字</w:t>
                        </w:r>
                      </w:p>
                      <w:p w14:paraId="425906D3" w14:textId="7C58B57E" w:rsidR="00D461F1" w:rsidRDefault="00D461F1" w:rsidP="00D461F1">
                        <w:pPr>
                          <w:jc w:val="center"/>
                        </w:pPr>
                        <w:r>
                          <w:rPr>
                            <w:rFonts w:hint="eastAsia"/>
                          </w:rPr>
                          <w:t>（</w:t>
                        </w:r>
                        <w:r w:rsidR="00AC1C2D" w:rsidRPr="00AC1C2D">
                          <w:rPr>
                            <w:rFonts w:hint="eastAsia"/>
                          </w:rPr>
                          <w:t>电子签署平台</w:t>
                        </w:r>
                        <w:r>
                          <w:rPr>
                            <w:rFonts w:hint="eastAsia"/>
                          </w:rPr>
                          <w:t>推送短信给采招办</w:t>
                        </w:r>
                        <w:r>
                          <w:t>管理员</w:t>
                        </w:r>
                        <w:r>
                          <w:rPr>
                            <w:rFonts w:hint="eastAsia"/>
                          </w:rPr>
                          <w:t>）</w:t>
                        </w:r>
                      </w:p>
                      <w:p w14:paraId="6C67B0A4" w14:textId="77777777" w:rsidR="00D461F1" w:rsidRPr="00C2047E" w:rsidRDefault="00D461F1" w:rsidP="00D461F1">
                        <w:pPr>
                          <w:jc w:val="center"/>
                        </w:pPr>
                      </w:p>
                    </w:txbxContent>
                  </v:textbox>
                </v:rect>
                <v:rect id="矩形 15" o:spid="_x0000_s1042" style="position:absolute;left:12446;top:33961;width:28384;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" fillcolor="window" strokecolor="#4f81bd" strokeweight="2pt">
                  <v:textbox>
                    <w:txbxContent>
                      <w:p w14:paraId="0569C7ED" w14:textId="65A8D69B" w:rsidR="00D461F1" w:rsidRDefault="0097501D" w:rsidP="00D461F1">
                        <w:pPr>
                          <w:jc w:val="center"/>
                        </w:pPr>
                        <w:r>
                          <w:rPr>
                            <w:rFonts w:hint="eastAsia"/>
                          </w:rPr>
                          <w:t>采招办</w:t>
                        </w:r>
                        <w:r w:rsidR="00D461F1">
                          <w:rPr>
                            <w:rFonts w:hint="eastAsia"/>
                          </w:rPr>
                          <w:t>管理员加盖</w:t>
                        </w:r>
                        <w:r w:rsidR="00D461F1">
                          <w:t>合同专用章</w:t>
                        </w:r>
                      </w:p>
                    </w:txbxContent>
                  </v:textbox>
                </v:rect>
                <v:shape id="直接箭头连接符 16" o:spid="_x0000_s1043" type="#_x0000_t32" style="position:absolute;left:27047;top:31040;width:64;height:29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" strokecolor="#4a7ebb">
                  <v:stroke endarrow="block"/>
                </v:shape>
                <w10:anchorlock/>
              </v:group>
            </w:pict>
          </mc:Fallback>
        </mc:AlternateContent>
      </w:r>
    </w:p>
    <w:p w14:paraId="004B671D" w14:textId="4D22830B" w:rsidR="00FC42D1" w:rsidRPr="009A3CBB" w:rsidRDefault="00FC42D1" w:rsidP="00FC42D1">
      <w:pPr>
        <w:jc w:val="center"/>
        <w:rPr>
          <w:b/>
          <w:sz w:val="32"/>
          <w:szCs w:val="32"/>
        </w:rPr>
      </w:pPr>
    </w:p>
    <w:p w14:paraId="20592841" w14:textId="572905E9" w:rsidR="00B807BE" w:rsidRDefault="00B807BE" w:rsidP="00D30CE9">
      <w:pPr>
        <w:pStyle w:val="1"/>
        <w:numPr>
          <w:ilvl w:val="0"/>
          <w:numId w:val="6"/>
        </w:numPr>
      </w:pPr>
      <w:bookmarkStart w:id="3" w:name="_Toc154353310"/>
      <w:r>
        <w:rPr>
          <w:rFonts w:hint="eastAsia"/>
        </w:rPr>
        <w:lastRenderedPageBreak/>
        <w:t>个人认证</w:t>
      </w:r>
      <w:bookmarkEnd w:id="3"/>
    </w:p>
    <w:p w14:paraId="6FBC0066" w14:textId="6BD7D822" w:rsidR="00587D73" w:rsidRDefault="00587D73"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初次</w:t>
      </w:r>
      <w:r>
        <w:rPr>
          <w:rFonts w:ascii="微软雅黑" w:eastAsia="微软雅黑" w:hAnsi="微软雅黑"/>
          <w:sz w:val="24"/>
          <w:szCs w:val="24"/>
        </w:rPr>
        <w:t>使用电子</w:t>
      </w:r>
      <w:r>
        <w:rPr>
          <w:rFonts w:ascii="微软雅黑" w:eastAsia="微软雅黑" w:hAnsi="微软雅黑" w:hint="eastAsia"/>
          <w:sz w:val="24"/>
          <w:szCs w:val="24"/>
        </w:rPr>
        <w:t>签署</w:t>
      </w:r>
      <w:r>
        <w:rPr>
          <w:rFonts w:ascii="微软雅黑" w:eastAsia="微软雅黑" w:hAnsi="微软雅黑"/>
          <w:sz w:val="24"/>
          <w:szCs w:val="24"/>
        </w:rPr>
        <w:t>平台需要完成个人认证。步骤</w:t>
      </w:r>
      <w:r>
        <w:rPr>
          <w:rFonts w:ascii="微软雅黑" w:eastAsia="微软雅黑" w:hAnsi="微软雅黑" w:hint="eastAsia"/>
          <w:sz w:val="24"/>
          <w:szCs w:val="24"/>
        </w:rPr>
        <w:t>如下</w:t>
      </w:r>
      <w:r>
        <w:rPr>
          <w:rFonts w:ascii="微软雅黑" w:eastAsia="微软雅黑" w:hAnsi="微软雅黑"/>
          <w:sz w:val="24"/>
          <w:szCs w:val="24"/>
        </w:rPr>
        <w:t>：</w:t>
      </w:r>
    </w:p>
    <w:p w14:paraId="1FDC5DF8" w14:textId="20CBFFD6"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登录电子</w:t>
      </w:r>
      <w:r w:rsidR="00247AE5">
        <w:rPr>
          <w:rFonts w:ascii="微软雅黑" w:eastAsia="微软雅黑" w:hAnsi="微软雅黑" w:hint="eastAsia"/>
          <w:sz w:val="24"/>
          <w:szCs w:val="24"/>
        </w:rPr>
        <w:t>签署</w:t>
      </w:r>
      <w:r>
        <w:rPr>
          <w:rFonts w:ascii="微软雅黑" w:eastAsia="微软雅黑" w:hAnsi="微软雅黑" w:hint="eastAsia"/>
          <w:sz w:val="24"/>
          <w:szCs w:val="24"/>
        </w:rPr>
        <w:t>平台（</w:t>
      </w:r>
      <w:hyperlink r:id="rId9" w:history="1">
        <w:r w:rsidR="00617789" w:rsidRPr="005C57D6">
          <w:rPr>
            <w:rStyle w:val="af2"/>
            <w:rFonts w:ascii="微软雅黑" w:eastAsia="微软雅黑" w:hAnsi="微软雅黑"/>
            <w:sz w:val="24"/>
            <w:szCs w:val="24"/>
          </w:rPr>
          <w:t>http://202.120.171.143:9180</w:t>
        </w:r>
      </w:hyperlink>
      <w:r>
        <w:rPr>
          <w:rFonts w:ascii="微软雅黑" w:eastAsia="微软雅黑" w:hAnsi="微软雅黑" w:hint="eastAsia"/>
          <w:sz w:val="24"/>
          <w:szCs w:val="24"/>
        </w:rPr>
        <w:t>），点击使用。</w:t>
      </w:r>
    </w:p>
    <w:p w14:paraId="640DAAC3" w14:textId="77777777" w:rsidR="00B807BE" w:rsidRDefault="00B807BE" w:rsidP="00B807BE">
      <w:pPr>
        <w:ind w:firstLineChars="200" w:firstLine="420"/>
        <w:rPr>
          <w:rFonts w:ascii="微软雅黑" w:eastAsia="微软雅黑" w:hAnsi="微软雅黑"/>
          <w:sz w:val="24"/>
          <w:szCs w:val="24"/>
        </w:rPr>
      </w:pPr>
      <w:r>
        <w:rPr>
          <w:noProof/>
        </w:rPr>
        <w:drawing>
          <wp:inline distT="0" distB="0" distL="114300" distR="114300" wp14:anchorId="23A66DB4" wp14:editId="42CB61AA">
            <wp:extent cx="5266690" cy="3864610"/>
            <wp:effectExtent l="0" t="0" r="6350"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0"/>
                    <a:stretch>
                      <a:fillRect/>
                    </a:stretch>
                  </pic:blipFill>
                  <pic:spPr>
                    <a:xfrm>
                      <a:off x="0" y="0"/>
                      <a:ext cx="5266690" cy="3864610"/>
                    </a:xfrm>
                    <a:prstGeom prst="rect">
                      <a:avLst/>
                    </a:prstGeom>
                    <a:noFill/>
                    <a:ln>
                      <a:noFill/>
                    </a:ln>
                  </pic:spPr>
                </pic:pic>
              </a:graphicData>
            </a:graphic>
          </wp:inline>
        </w:drawing>
      </w:r>
    </w:p>
    <w:p w14:paraId="7B5CF977" w14:textId="77777777" w:rsidR="00B807BE" w:rsidRDefault="00B807BE" w:rsidP="00B807BE">
      <w:pPr>
        <w:ind w:firstLineChars="200" w:firstLine="480"/>
        <w:rPr>
          <w:rFonts w:ascii="微软雅黑" w:eastAsia="微软雅黑" w:hAnsi="微软雅黑"/>
          <w:sz w:val="24"/>
          <w:szCs w:val="24"/>
        </w:rPr>
      </w:pPr>
    </w:p>
    <w:p w14:paraId="38DB4962"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登录成功后，点击右上角头像打开个人中心。</w:t>
      </w:r>
    </w:p>
    <w:p w14:paraId="4F9B17E2" w14:textId="77777777" w:rsidR="00B807BE" w:rsidRDefault="00B807BE" w:rsidP="00B807BE">
      <w:pPr>
        <w:rPr>
          <w:rFonts w:ascii="微软雅黑" w:eastAsia="微软雅黑" w:hAnsi="微软雅黑"/>
          <w:sz w:val="24"/>
          <w:szCs w:val="24"/>
        </w:rPr>
      </w:pPr>
      <w:r>
        <w:rPr>
          <w:noProof/>
        </w:rPr>
        <w:drawing>
          <wp:inline distT="0" distB="0" distL="114300" distR="114300" wp14:anchorId="0F6E9758" wp14:editId="20B0C39E">
            <wp:extent cx="5273040" cy="2501900"/>
            <wp:effectExtent l="0" t="0" r="0" b="1270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1"/>
                    <a:stretch>
                      <a:fillRect/>
                    </a:stretch>
                  </pic:blipFill>
                  <pic:spPr>
                    <a:xfrm>
                      <a:off x="0" y="0"/>
                      <a:ext cx="5273040" cy="2501900"/>
                    </a:xfrm>
                    <a:prstGeom prst="rect">
                      <a:avLst/>
                    </a:prstGeom>
                    <a:noFill/>
                    <a:ln>
                      <a:noFill/>
                    </a:ln>
                  </pic:spPr>
                </pic:pic>
              </a:graphicData>
            </a:graphic>
          </wp:inline>
        </w:drawing>
      </w:r>
    </w:p>
    <w:p w14:paraId="0BF0066E" w14:textId="77777777" w:rsidR="00B807BE" w:rsidRDefault="00B807BE" w:rsidP="00B807BE">
      <w:pPr>
        <w:ind w:firstLineChars="200" w:firstLine="480"/>
        <w:jc w:val="left"/>
        <w:rPr>
          <w:rFonts w:ascii="微软雅黑" w:eastAsia="微软雅黑" w:hAnsi="微软雅黑"/>
          <w:sz w:val="24"/>
          <w:szCs w:val="24"/>
        </w:rPr>
      </w:pPr>
      <w:r>
        <w:rPr>
          <w:rFonts w:ascii="微软雅黑" w:eastAsia="微软雅黑" w:hAnsi="微软雅黑" w:hint="eastAsia"/>
          <w:sz w:val="24"/>
          <w:szCs w:val="24"/>
        </w:rPr>
        <w:t>扫面页面上的二维码完成个人实名认证。</w:t>
      </w:r>
    </w:p>
    <w:p w14:paraId="12336ED3" w14:textId="77777777" w:rsidR="00B807BE" w:rsidRDefault="00B807BE" w:rsidP="00B807BE">
      <w:pPr>
        <w:ind w:firstLineChars="200" w:firstLine="420"/>
        <w:jc w:val="left"/>
        <w:rPr>
          <w:rFonts w:ascii="微软雅黑" w:eastAsia="微软雅黑" w:hAnsi="微软雅黑"/>
          <w:sz w:val="24"/>
          <w:szCs w:val="24"/>
        </w:rPr>
      </w:pPr>
      <w:r>
        <w:rPr>
          <w:noProof/>
        </w:rPr>
        <w:lastRenderedPageBreak/>
        <w:drawing>
          <wp:inline distT="0" distB="0" distL="114300" distR="114300" wp14:anchorId="384D442A" wp14:editId="073CC8D7">
            <wp:extent cx="3390900" cy="6934200"/>
            <wp:effectExtent l="0" t="0" r="7620" b="0"/>
            <wp:docPr id="55"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34"/>
                    <pic:cNvPicPr>
                      <a:picLocks noChangeAspect="1"/>
                    </pic:cNvPicPr>
                  </pic:nvPicPr>
                  <pic:blipFill>
                    <a:blip r:embed="rId12"/>
                    <a:stretch>
                      <a:fillRect/>
                    </a:stretch>
                  </pic:blipFill>
                  <pic:spPr>
                    <a:xfrm>
                      <a:off x="0" y="0"/>
                      <a:ext cx="3390900" cy="6934200"/>
                    </a:xfrm>
                    <a:prstGeom prst="rect">
                      <a:avLst/>
                    </a:prstGeom>
                    <a:noFill/>
                    <a:ln>
                      <a:noFill/>
                    </a:ln>
                  </pic:spPr>
                </pic:pic>
              </a:graphicData>
            </a:graphic>
          </wp:inline>
        </w:drawing>
      </w:r>
    </w:p>
    <w:p w14:paraId="5A2F455B" w14:textId="77777777" w:rsidR="00B807BE" w:rsidRDefault="00B807BE" w:rsidP="00B807BE">
      <w:pPr>
        <w:ind w:firstLineChars="200" w:firstLine="480"/>
        <w:jc w:val="left"/>
        <w:rPr>
          <w:rFonts w:ascii="微软雅黑" w:eastAsia="微软雅黑" w:hAnsi="微软雅黑"/>
          <w:sz w:val="24"/>
          <w:szCs w:val="24"/>
        </w:rPr>
      </w:pPr>
      <w:r>
        <w:rPr>
          <w:rFonts w:ascii="微软雅黑" w:eastAsia="微软雅黑" w:hAnsi="微软雅黑" w:hint="eastAsia"/>
          <w:sz w:val="24"/>
          <w:szCs w:val="24"/>
        </w:rPr>
        <w:t>个人实名认证共分为两步，第一步是</w:t>
      </w:r>
      <w:r>
        <w:rPr>
          <w:rFonts w:ascii="微软雅黑" w:eastAsia="微软雅黑" w:hAnsi="微软雅黑" w:hint="eastAsia"/>
          <w:b/>
          <w:sz w:val="24"/>
          <w:szCs w:val="24"/>
        </w:rPr>
        <w:t>完善身份信息</w:t>
      </w:r>
      <w:r>
        <w:rPr>
          <w:rFonts w:ascii="微软雅黑" w:eastAsia="微软雅黑" w:hAnsi="微软雅黑" w:hint="eastAsia"/>
          <w:sz w:val="24"/>
          <w:szCs w:val="24"/>
        </w:rPr>
        <w:t>，第二步是</w:t>
      </w:r>
      <w:r>
        <w:rPr>
          <w:rFonts w:ascii="微软雅黑" w:eastAsia="微软雅黑" w:hAnsi="微软雅黑" w:hint="eastAsia"/>
          <w:b/>
          <w:sz w:val="24"/>
          <w:szCs w:val="24"/>
        </w:rPr>
        <w:t>选择认证方式</w:t>
      </w:r>
      <w:r>
        <w:rPr>
          <w:rFonts w:ascii="微软雅黑" w:eastAsia="微软雅黑" w:hAnsi="微软雅黑" w:hint="eastAsia"/>
          <w:sz w:val="24"/>
          <w:szCs w:val="24"/>
        </w:rPr>
        <w:t>，具体介绍如下：</w:t>
      </w:r>
    </w:p>
    <w:p w14:paraId="62849072" w14:textId="77777777" w:rsidR="00B807BE" w:rsidRDefault="00B807BE" w:rsidP="00B807BE">
      <w:pPr>
        <w:pStyle w:val="2"/>
        <w:numPr>
          <w:ilvl w:val="0"/>
          <w:numId w:val="5"/>
        </w:numPr>
        <w:ind w:left="420" w:hanging="420"/>
        <w:rPr>
          <w:rFonts w:ascii="微软雅黑" w:eastAsia="微软雅黑" w:hAnsi="微软雅黑"/>
          <w:sz w:val="24"/>
          <w:szCs w:val="24"/>
        </w:rPr>
      </w:pPr>
      <w:bookmarkStart w:id="4" w:name="_Toc31630"/>
      <w:bookmarkStart w:id="5" w:name="_Toc154353311"/>
      <w:r>
        <w:rPr>
          <w:rFonts w:ascii="微软雅黑" w:eastAsia="微软雅黑" w:hAnsi="微软雅黑" w:hint="eastAsia"/>
          <w:sz w:val="24"/>
          <w:szCs w:val="24"/>
        </w:rPr>
        <w:t>完善身份信息</w:t>
      </w:r>
      <w:bookmarkEnd w:id="4"/>
      <w:bookmarkEnd w:id="5"/>
    </w:p>
    <w:p w14:paraId="12A63DD5"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在这一步中，您需要填写您的身份信息：</w:t>
      </w:r>
    </w:p>
    <w:p w14:paraId="0E9ED4BF"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b/>
          <w:bCs/>
          <w:sz w:val="24"/>
          <w:szCs w:val="24"/>
        </w:rPr>
        <w:t>若为持有身份证的用户</w:t>
      </w:r>
      <w:r>
        <w:rPr>
          <w:rFonts w:ascii="微软雅黑" w:eastAsia="微软雅黑" w:hAnsi="微软雅黑" w:hint="eastAsia"/>
          <w:sz w:val="24"/>
          <w:szCs w:val="24"/>
        </w:rPr>
        <w:t>，则在此界面填写相应信息即可：</w:t>
      </w:r>
    </w:p>
    <w:p w14:paraId="7E5457FC" w14:textId="77777777" w:rsidR="00B807BE" w:rsidRDefault="00B807BE" w:rsidP="00B807BE">
      <w:pPr>
        <w:ind w:firstLineChars="200" w:firstLine="420"/>
      </w:pPr>
      <w:r>
        <w:rPr>
          <w:noProof/>
        </w:rPr>
        <w:lastRenderedPageBreak/>
        <w:drawing>
          <wp:inline distT="0" distB="0" distL="114300" distR="114300" wp14:anchorId="41F1A1D1" wp14:editId="6DD9B43A">
            <wp:extent cx="3390900" cy="6934200"/>
            <wp:effectExtent l="0" t="0" r="7620" b="0"/>
            <wp:docPr id="56"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5"/>
                    <pic:cNvPicPr>
                      <a:picLocks noChangeAspect="1"/>
                    </pic:cNvPicPr>
                  </pic:nvPicPr>
                  <pic:blipFill>
                    <a:blip r:embed="rId13"/>
                    <a:stretch>
                      <a:fillRect/>
                    </a:stretch>
                  </pic:blipFill>
                  <pic:spPr>
                    <a:xfrm>
                      <a:off x="0" y="0"/>
                      <a:ext cx="3390900" cy="6934200"/>
                    </a:xfrm>
                    <a:prstGeom prst="rect">
                      <a:avLst/>
                    </a:prstGeom>
                    <a:noFill/>
                    <a:ln>
                      <a:noFill/>
                    </a:ln>
                  </pic:spPr>
                </pic:pic>
              </a:graphicData>
            </a:graphic>
          </wp:inline>
        </w:drawing>
      </w:r>
    </w:p>
    <w:p w14:paraId="04C04C05"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b/>
          <w:bCs/>
          <w:sz w:val="24"/>
          <w:szCs w:val="24"/>
        </w:rPr>
        <w:t>若为非持有身份证的用户</w:t>
      </w:r>
      <w:r>
        <w:rPr>
          <w:rFonts w:ascii="微软雅黑" w:eastAsia="微软雅黑" w:hAnsi="微软雅黑" w:hint="eastAsia"/>
          <w:sz w:val="24"/>
          <w:szCs w:val="24"/>
        </w:rPr>
        <w:t>，则需要切换认证界面，使用护照、港澳通行证、台胞证等多种证件类型进行实名认证：</w:t>
      </w:r>
    </w:p>
    <w:p w14:paraId="60311DD4" w14:textId="77777777" w:rsidR="00B807BE" w:rsidRDefault="00B807BE" w:rsidP="00B807BE">
      <w:pPr>
        <w:ind w:firstLineChars="200" w:firstLine="420"/>
      </w:pPr>
      <w:r>
        <w:rPr>
          <w:noProof/>
        </w:rPr>
        <w:lastRenderedPageBreak/>
        <w:drawing>
          <wp:inline distT="0" distB="0" distL="114300" distR="114300" wp14:anchorId="53E40516" wp14:editId="6DA40C1C">
            <wp:extent cx="2480310" cy="5382260"/>
            <wp:effectExtent l="0" t="0" r="3810" b="12700"/>
            <wp:docPr id="58"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7"/>
                    <pic:cNvPicPr>
                      <a:picLocks noChangeAspect="1"/>
                    </pic:cNvPicPr>
                  </pic:nvPicPr>
                  <pic:blipFill>
                    <a:blip r:embed="rId14"/>
                    <a:stretch>
                      <a:fillRect/>
                    </a:stretch>
                  </pic:blipFill>
                  <pic:spPr>
                    <a:xfrm>
                      <a:off x="0" y="0"/>
                      <a:ext cx="2480310" cy="5382260"/>
                    </a:xfrm>
                    <a:prstGeom prst="rect">
                      <a:avLst/>
                    </a:prstGeom>
                    <a:noFill/>
                    <a:ln>
                      <a:noFill/>
                    </a:ln>
                  </pic:spPr>
                </pic:pic>
              </a:graphicData>
            </a:graphic>
          </wp:inline>
        </w:drawing>
      </w:r>
      <w:r>
        <w:rPr>
          <w:noProof/>
        </w:rPr>
        <w:drawing>
          <wp:inline distT="0" distB="0" distL="114300" distR="114300" wp14:anchorId="49717652" wp14:editId="20D51436">
            <wp:extent cx="2479675" cy="5379085"/>
            <wp:effectExtent l="0" t="0" r="4445" b="635"/>
            <wp:docPr id="60"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39"/>
                    <pic:cNvPicPr>
                      <a:picLocks noChangeAspect="1"/>
                    </pic:cNvPicPr>
                  </pic:nvPicPr>
                  <pic:blipFill>
                    <a:blip r:embed="rId15"/>
                    <a:stretch>
                      <a:fillRect/>
                    </a:stretch>
                  </pic:blipFill>
                  <pic:spPr>
                    <a:xfrm>
                      <a:off x="0" y="0"/>
                      <a:ext cx="2479675" cy="5379085"/>
                    </a:xfrm>
                    <a:prstGeom prst="rect">
                      <a:avLst/>
                    </a:prstGeom>
                    <a:noFill/>
                    <a:ln>
                      <a:noFill/>
                    </a:ln>
                  </pic:spPr>
                </pic:pic>
              </a:graphicData>
            </a:graphic>
          </wp:inline>
        </w:drawing>
      </w:r>
    </w:p>
    <w:p w14:paraId="575228D4" w14:textId="77777777" w:rsidR="00B807BE" w:rsidRDefault="00B807BE" w:rsidP="00B807BE">
      <w:pPr>
        <w:ind w:firstLineChars="200" w:firstLine="420"/>
      </w:pPr>
    </w:p>
    <w:p w14:paraId="05F52C8E" w14:textId="77777777" w:rsidR="00B807BE" w:rsidRDefault="00B807BE" w:rsidP="00B807BE">
      <w:pPr>
        <w:ind w:firstLineChars="200" w:firstLine="420"/>
      </w:pPr>
    </w:p>
    <w:p w14:paraId="29BAE767" w14:textId="77777777" w:rsidR="00B807BE" w:rsidRDefault="00B807BE" w:rsidP="00B807BE">
      <w:pPr>
        <w:jc w:val="center"/>
        <w:rPr>
          <w:rFonts w:ascii="微软雅黑" w:eastAsia="微软雅黑" w:hAnsi="微软雅黑"/>
          <w:sz w:val="24"/>
          <w:szCs w:val="24"/>
        </w:rPr>
      </w:pPr>
    </w:p>
    <w:p w14:paraId="024C2D84" w14:textId="77777777" w:rsidR="00B807BE" w:rsidRDefault="00B807BE" w:rsidP="00B807BE">
      <w:pPr>
        <w:pStyle w:val="a5"/>
        <w:ind w:left="516" w:firstLineChars="0" w:firstLine="0"/>
        <w:rPr>
          <w:rFonts w:ascii="微软雅黑" w:eastAsia="微软雅黑" w:hAnsi="微软雅黑"/>
          <w:sz w:val="24"/>
          <w:szCs w:val="24"/>
        </w:rPr>
      </w:pPr>
    </w:p>
    <w:p w14:paraId="3F7AE54A" w14:textId="77777777" w:rsidR="00B807BE" w:rsidRDefault="00B807BE" w:rsidP="00B807BE">
      <w:pPr>
        <w:pStyle w:val="2"/>
        <w:numPr>
          <w:ilvl w:val="0"/>
          <w:numId w:val="5"/>
        </w:numPr>
        <w:ind w:left="420" w:hanging="420"/>
        <w:rPr>
          <w:rFonts w:ascii="微软雅黑" w:eastAsia="微软雅黑" w:hAnsi="微软雅黑"/>
          <w:sz w:val="24"/>
          <w:szCs w:val="24"/>
        </w:rPr>
      </w:pPr>
      <w:bookmarkStart w:id="6" w:name="_Toc2847"/>
      <w:bookmarkStart w:id="7" w:name="_Toc154353312"/>
      <w:r>
        <w:rPr>
          <w:rFonts w:ascii="微软雅黑" w:eastAsia="微软雅黑" w:hAnsi="微软雅黑" w:hint="eastAsia"/>
          <w:sz w:val="24"/>
          <w:szCs w:val="24"/>
        </w:rPr>
        <w:t>选择认证方式</w:t>
      </w:r>
      <w:bookmarkEnd w:id="6"/>
      <w:bookmarkEnd w:id="7"/>
    </w:p>
    <w:p w14:paraId="68BB1489" w14:textId="77777777" w:rsidR="00B807BE" w:rsidRDefault="00B807BE" w:rsidP="00B807BE">
      <w:pPr>
        <w:rPr>
          <w:color w:val="FF0000"/>
        </w:rPr>
      </w:pPr>
      <w:r>
        <w:rPr>
          <w:rFonts w:ascii="微软雅黑" w:eastAsia="微软雅黑" w:hAnsi="微软雅黑" w:hint="eastAsia"/>
          <w:b/>
          <w:color w:val="FF0000"/>
          <w:sz w:val="24"/>
          <w:szCs w:val="24"/>
        </w:rPr>
        <w:t>请注意，持有非身份证的用户只能选择人工审核的方式进行实名认证！</w:t>
      </w:r>
    </w:p>
    <w:p w14:paraId="6C0FB5A4" w14:textId="77777777" w:rsidR="00B807BE" w:rsidRDefault="00B807BE" w:rsidP="00B807BE">
      <w:pPr>
        <w:pStyle w:val="a5"/>
        <w:ind w:left="516" w:firstLineChars="699" w:firstLine="1468"/>
      </w:pPr>
      <w:r>
        <w:rPr>
          <w:noProof/>
        </w:rPr>
        <w:lastRenderedPageBreak/>
        <w:drawing>
          <wp:inline distT="0" distB="0" distL="114300" distR="114300" wp14:anchorId="29752F17" wp14:editId="0F9C462C">
            <wp:extent cx="2293620" cy="4968240"/>
            <wp:effectExtent l="0" t="0" r="7620" b="0"/>
            <wp:docPr id="63"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41"/>
                    <pic:cNvPicPr>
                      <a:picLocks noChangeAspect="1"/>
                    </pic:cNvPicPr>
                  </pic:nvPicPr>
                  <pic:blipFill>
                    <a:blip r:embed="rId16"/>
                    <a:stretch>
                      <a:fillRect/>
                    </a:stretch>
                  </pic:blipFill>
                  <pic:spPr>
                    <a:xfrm>
                      <a:off x="0" y="0"/>
                      <a:ext cx="2293620" cy="4968240"/>
                    </a:xfrm>
                    <a:prstGeom prst="rect">
                      <a:avLst/>
                    </a:prstGeom>
                    <a:noFill/>
                    <a:ln>
                      <a:noFill/>
                    </a:ln>
                  </pic:spPr>
                </pic:pic>
              </a:graphicData>
            </a:graphic>
          </wp:inline>
        </w:drawing>
      </w:r>
    </w:p>
    <w:p w14:paraId="31B847AB" w14:textId="77777777" w:rsidR="00B807BE" w:rsidRDefault="00B807BE" w:rsidP="00B807BE">
      <w:pPr>
        <w:pStyle w:val="af1"/>
        <w:ind w:left="516" w:firstLineChars="1297" w:firstLine="2594"/>
      </w:pPr>
      <w:r>
        <w:rPr>
          <w:rFonts w:hint="eastAsia"/>
        </w:rPr>
        <w:t>（</w:t>
      </w:r>
      <w:r>
        <w:t>图</w:t>
      </w:r>
      <w:r>
        <w:t xml:space="preserve"> </w:t>
      </w:r>
      <w:r>
        <w:rPr>
          <w:rFonts w:hint="eastAsia"/>
        </w:rPr>
        <w:t>认证方式图）</w:t>
      </w:r>
    </w:p>
    <w:p w14:paraId="05A244F7"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契约锁为您提供了四种认证的方式：</w:t>
      </w:r>
      <w:r>
        <w:rPr>
          <w:rFonts w:ascii="微软雅黑" w:eastAsia="微软雅黑" w:hAnsi="微软雅黑" w:hint="eastAsia"/>
          <w:b/>
          <w:sz w:val="24"/>
          <w:szCs w:val="24"/>
        </w:rPr>
        <w:t>人脸识别认证</w:t>
      </w:r>
      <w:r>
        <w:rPr>
          <w:rFonts w:ascii="微软雅黑" w:eastAsia="微软雅黑" w:hAnsi="微软雅黑" w:hint="eastAsia"/>
          <w:sz w:val="24"/>
          <w:szCs w:val="24"/>
        </w:rPr>
        <w:t>、</w:t>
      </w:r>
      <w:r>
        <w:rPr>
          <w:rFonts w:ascii="微软雅黑" w:eastAsia="微软雅黑" w:hAnsi="微软雅黑" w:hint="eastAsia"/>
          <w:b/>
          <w:sz w:val="24"/>
          <w:szCs w:val="24"/>
        </w:rPr>
        <w:t>手机号认证</w:t>
      </w:r>
      <w:r>
        <w:rPr>
          <w:rFonts w:ascii="微软雅黑" w:eastAsia="微软雅黑" w:hAnsi="微软雅黑" w:hint="eastAsia"/>
          <w:sz w:val="24"/>
          <w:szCs w:val="24"/>
        </w:rPr>
        <w:t>、</w:t>
      </w:r>
      <w:r>
        <w:rPr>
          <w:rFonts w:ascii="微软雅黑" w:eastAsia="微软雅黑" w:hAnsi="微软雅黑" w:hint="eastAsia"/>
          <w:b/>
          <w:sz w:val="24"/>
          <w:szCs w:val="24"/>
        </w:rPr>
        <w:t>银行卡认证</w:t>
      </w:r>
      <w:r>
        <w:rPr>
          <w:rFonts w:ascii="微软雅黑" w:eastAsia="微软雅黑" w:hAnsi="微软雅黑" w:hint="eastAsia"/>
          <w:sz w:val="24"/>
          <w:szCs w:val="24"/>
        </w:rPr>
        <w:t>、</w:t>
      </w:r>
      <w:r>
        <w:rPr>
          <w:rFonts w:ascii="微软雅黑" w:eastAsia="微软雅黑" w:hAnsi="微软雅黑" w:hint="eastAsia"/>
          <w:b/>
          <w:sz w:val="24"/>
          <w:szCs w:val="24"/>
        </w:rPr>
        <w:t>人工审核</w:t>
      </w:r>
      <w:r>
        <w:rPr>
          <w:rFonts w:ascii="微软雅黑" w:eastAsia="微软雅黑" w:hAnsi="微软雅黑" w:hint="eastAsia"/>
          <w:sz w:val="24"/>
          <w:szCs w:val="24"/>
        </w:rPr>
        <w:t>。在第二步认证授权中，您可以选择前三种方式的任意一种（人工审核方式由于需要契约锁客服手动审核，认证速度较前三种要慢，所以暂作为前三种认证方式失败后的备选认证方式）：</w:t>
      </w:r>
    </w:p>
    <w:p w14:paraId="3D3C630A" w14:textId="77777777" w:rsidR="00B807BE" w:rsidRDefault="00B807BE" w:rsidP="00B807BE">
      <w:pPr>
        <w:pStyle w:val="3"/>
        <w:rPr>
          <w:rFonts w:ascii="微软雅黑" w:eastAsia="微软雅黑" w:hAnsi="微软雅黑"/>
          <w:sz w:val="24"/>
          <w:szCs w:val="24"/>
        </w:rPr>
      </w:pPr>
      <w:bookmarkStart w:id="8" w:name="_Toc30596"/>
      <w:bookmarkStart w:id="9" w:name="_Toc154353313"/>
      <w:r>
        <w:rPr>
          <w:rFonts w:ascii="微软雅黑" w:eastAsia="微软雅黑" w:hAnsi="微软雅黑" w:hint="eastAsia"/>
          <w:sz w:val="24"/>
          <w:szCs w:val="24"/>
        </w:rPr>
        <w:t>A、人脸识别认证</w:t>
      </w:r>
      <w:bookmarkEnd w:id="8"/>
      <w:bookmarkEnd w:id="9"/>
    </w:p>
    <w:p w14:paraId="50B05006"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在第一步中完善了身份信息之后，点击【人脸识别认证】，扫描人脸信息：</w:t>
      </w:r>
    </w:p>
    <w:p w14:paraId="16FAC468" w14:textId="77777777" w:rsidR="00B807BE" w:rsidRDefault="00B807BE" w:rsidP="00B807BE">
      <w:pPr>
        <w:rPr>
          <w:rFonts w:ascii="微软雅黑" w:eastAsia="微软雅黑" w:hAnsi="微软雅黑"/>
          <w:sz w:val="24"/>
          <w:szCs w:val="24"/>
        </w:rPr>
      </w:pPr>
      <w:r>
        <w:rPr>
          <w:noProof/>
        </w:rPr>
        <w:lastRenderedPageBreak/>
        <w:drawing>
          <wp:inline distT="0" distB="0" distL="114300" distR="114300" wp14:anchorId="793CBE07" wp14:editId="2A530DA7">
            <wp:extent cx="2438400" cy="5288915"/>
            <wp:effectExtent l="0" t="0" r="0" b="14605"/>
            <wp:docPr id="3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0"/>
                    <pic:cNvPicPr>
                      <a:picLocks noChangeAspect="1"/>
                    </pic:cNvPicPr>
                  </pic:nvPicPr>
                  <pic:blipFill>
                    <a:blip r:embed="rId17"/>
                    <a:stretch>
                      <a:fillRect/>
                    </a:stretch>
                  </pic:blipFill>
                  <pic:spPr>
                    <a:xfrm>
                      <a:off x="0" y="0"/>
                      <a:ext cx="2438400" cy="5288915"/>
                    </a:xfrm>
                    <a:prstGeom prst="rect">
                      <a:avLst/>
                    </a:prstGeom>
                    <a:noFill/>
                    <a:ln>
                      <a:noFill/>
                    </a:ln>
                  </pic:spPr>
                </pic:pic>
              </a:graphicData>
            </a:graphic>
          </wp:inline>
        </w:drawing>
      </w:r>
      <w:r>
        <w:rPr>
          <w:rFonts w:ascii="微软雅黑" w:eastAsia="微软雅黑" w:hAnsi="微软雅黑"/>
          <w:sz w:val="24"/>
          <w:szCs w:val="24"/>
        </w:rPr>
        <w:t xml:space="preserve"> </w:t>
      </w:r>
      <w:r>
        <w:rPr>
          <w:noProof/>
        </w:rPr>
        <w:drawing>
          <wp:inline distT="0" distB="0" distL="114300" distR="114300" wp14:anchorId="4F3F83ED" wp14:editId="52B50725">
            <wp:extent cx="2441575" cy="5297805"/>
            <wp:effectExtent l="0" t="0" r="12065" b="5715"/>
            <wp:docPr id="3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11"/>
                    <pic:cNvPicPr>
                      <a:picLocks noChangeAspect="1"/>
                    </pic:cNvPicPr>
                  </pic:nvPicPr>
                  <pic:blipFill>
                    <a:blip r:embed="rId18"/>
                    <a:stretch>
                      <a:fillRect/>
                    </a:stretch>
                  </pic:blipFill>
                  <pic:spPr>
                    <a:xfrm>
                      <a:off x="0" y="0"/>
                      <a:ext cx="2441575" cy="5297805"/>
                    </a:xfrm>
                    <a:prstGeom prst="rect">
                      <a:avLst/>
                    </a:prstGeom>
                    <a:noFill/>
                    <a:ln>
                      <a:noFill/>
                    </a:ln>
                  </pic:spPr>
                </pic:pic>
              </a:graphicData>
            </a:graphic>
          </wp:inline>
        </w:drawing>
      </w:r>
    </w:p>
    <w:p w14:paraId="2D4D9589" w14:textId="77777777" w:rsidR="00B807BE" w:rsidRDefault="00B807BE" w:rsidP="00B807BE">
      <w:pPr>
        <w:rPr>
          <w:rFonts w:ascii="微软雅黑" w:eastAsia="微软雅黑" w:hAnsi="微软雅黑"/>
          <w:sz w:val="24"/>
          <w:szCs w:val="24"/>
        </w:rPr>
      </w:pPr>
      <w:r>
        <w:rPr>
          <w:noProof/>
        </w:rPr>
        <w:lastRenderedPageBreak/>
        <w:drawing>
          <wp:inline distT="0" distB="0" distL="114300" distR="114300" wp14:anchorId="05DFED70" wp14:editId="7AA490BD">
            <wp:extent cx="2536190" cy="5503545"/>
            <wp:effectExtent l="0" t="0" r="8890" b="13335"/>
            <wp:docPr id="4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2"/>
                    <pic:cNvPicPr>
                      <a:picLocks noChangeAspect="1"/>
                    </pic:cNvPicPr>
                  </pic:nvPicPr>
                  <pic:blipFill>
                    <a:blip r:embed="rId19"/>
                    <a:stretch>
                      <a:fillRect/>
                    </a:stretch>
                  </pic:blipFill>
                  <pic:spPr>
                    <a:xfrm>
                      <a:off x="0" y="0"/>
                      <a:ext cx="2536190" cy="5503545"/>
                    </a:xfrm>
                    <a:prstGeom prst="rect">
                      <a:avLst/>
                    </a:prstGeom>
                    <a:noFill/>
                    <a:ln>
                      <a:noFill/>
                    </a:ln>
                  </pic:spPr>
                </pic:pic>
              </a:graphicData>
            </a:graphic>
          </wp:inline>
        </w:drawing>
      </w:r>
      <w:r>
        <w:rPr>
          <w:rFonts w:ascii="微软雅黑" w:eastAsia="微软雅黑" w:hAnsi="微软雅黑"/>
          <w:sz w:val="24"/>
          <w:szCs w:val="24"/>
        </w:rPr>
        <w:t xml:space="preserve"> </w:t>
      </w:r>
      <w:r>
        <w:rPr>
          <w:noProof/>
        </w:rPr>
        <w:drawing>
          <wp:inline distT="0" distB="0" distL="114300" distR="114300" wp14:anchorId="1651A590" wp14:editId="55494560">
            <wp:extent cx="2534920" cy="5503545"/>
            <wp:effectExtent l="0" t="0" r="10160" b="13335"/>
            <wp:docPr id="4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5"/>
                    <pic:cNvPicPr>
                      <a:picLocks noChangeAspect="1"/>
                    </pic:cNvPicPr>
                  </pic:nvPicPr>
                  <pic:blipFill>
                    <a:blip r:embed="rId20"/>
                    <a:stretch>
                      <a:fillRect/>
                    </a:stretch>
                  </pic:blipFill>
                  <pic:spPr>
                    <a:xfrm>
                      <a:off x="0" y="0"/>
                      <a:ext cx="2534920" cy="5503545"/>
                    </a:xfrm>
                    <a:prstGeom prst="rect">
                      <a:avLst/>
                    </a:prstGeom>
                    <a:noFill/>
                    <a:ln>
                      <a:noFill/>
                    </a:ln>
                  </pic:spPr>
                </pic:pic>
              </a:graphicData>
            </a:graphic>
          </wp:inline>
        </w:drawing>
      </w:r>
    </w:p>
    <w:p w14:paraId="146E74C0"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认证结果页面：</w:t>
      </w:r>
    </w:p>
    <w:p w14:paraId="6C81A444" w14:textId="77777777" w:rsidR="00B807BE" w:rsidRDefault="00B807BE" w:rsidP="00B807BE">
      <w:pPr>
        <w:jc w:val="center"/>
        <w:rPr>
          <w:rFonts w:ascii="微软雅黑" w:eastAsia="微软雅黑" w:hAnsi="微软雅黑"/>
          <w:sz w:val="24"/>
          <w:szCs w:val="24"/>
        </w:rPr>
      </w:pPr>
      <w:r>
        <w:rPr>
          <w:noProof/>
        </w:rPr>
        <w:lastRenderedPageBreak/>
        <w:drawing>
          <wp:inline distT="0" distB="0" distL="114300" distR="114300" wp14:anchorId="76F75953" wp14:editId="0A2AC31C">
            <wp:extent cx="2381250" cy="5090160"/>
            <wp:effectExtent l="0" t="0" r="11430" b="0"/>
            <wp:docPr id="42"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7"/>
                    <pic:cNvPicPr>
                      <a:picLocks noChangeAspect="1"/>
                    </pic:cNvPicPr>
                  </pic:nvPicPr>
                  <pic:blipFill>
                    <a:blip r:embed="rId21"/>
                    <a:stretch>
                      <a:fillRect/>
                    </a:stretch>
                  </pic:blipFill>
                  <pic:spPr>
                    <a:xfrm>
                      <a:off x="0" y="0"/>
                      <a:ext cx="2381250" cy="5090160"/>
                    </a:xfrm>
                    <a:prstGeom prst="rect">
                      <a:avLst/>
                    </a:prstGeom>
                    <a:noFill/>
                    <a:ln>
                      <a:noFill/>
                    </a:ln>
                  </pic:spPr>
                </pic:pic>
              </a:graphicData>
            </a:graphic>
          </wp:inline>
        </w:drawing>
      </w:r>
    </w:p>
    <w:p w14:paraId="4487BF96" w14:textId="77777777" w:rsidR="00B807BE" w:rsidRDefault="00B807BE" w:rsidP="00B807BE">
      <w:pPr>
        <w:tabs>
          <w:tab w:val="left" w:pos="4084"/>
        </w:tabs>
        <w:jc w:val="center"/>
        <w:rPr>
          <w:rFonts w:ascii="微软雅黑" w:eastAsia="微软雅黑" w:hAnsi="微软雅黑"/>
          <w:sz w:val="24"/>
          <w:szCs w:val="24"/>
        </w:rPr>
      </w:pPr>
      <w:r>
        <w:rPr>
          <w:rFonts w:ascii="微软雅黑" w:eastAsia="微软雅黑" w:hAnsi="微软雅黑" w:hint="eastAsia"/>
          <w:sz w:val="24"/>
          <w:szCs w:val="24"/>
        </w:rPr>
        <w:t>（图 人脸识别认证失败后的页面）</w:t>
      </w:r>
    </w:p>
    <w:p w14:paraId="26CDB323" w14:textId="77777777" w:rsidR="00B807BE" w:rsidRDefault="00B807BE" w:rsidP="00B807BE">
      <w:pPr>
        <w:jc w:val="center"/>
        <w:rPr>
          <w:rFonts w:ascii="微软雅黑" w:eastAsia="微软雅黑" w:hAnsi="微软雅黑"/>
          <w:sz w:val="24"/>
          <w:szCs w:val="24"/>
        </w:rPr>
      </w:pPr>
      <w:r>
        <w:rPr>
          <w:rFonts w:ascii="微软雅黑" w:eastAsia="微软雅黑" w:hAnsi="微软雅黑"/>
          <w:noProof/>
          <w:sz w:val="24"/>
          <w:szCs w:val="24"/>
        </w:rPr>
        <w:drawing>
          <wp:inline distT="0" distB="0" distL="0" distR="0" wp14:anchorId="258BC9B0" wp14:editId="7EC52778">
            <wp:extent cx="2204085" cy="2581275"/>
            <wp:effectExtent l="9525" t="9525" r="11430" b="1524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pic:cNvPicPr>
                  </pic:nvPicPr>
                  <pic:blipFill>
                    <a:blip r:embed="rId22"/>
                    <a:stretch>
                      <a:fillRect/>
                    </a:stretch>
                  </pic:blipFill>
                  <pic:spPr>
                    <a:xfrm>
                      <a:off x="0" y="0"/>
                      <a:ext cx="2232001" cy="2614196"/>
                    </a:xfrm>
                    <a:prstGeom prst="rect">
                      <a:avLst/>
                    </a:prstGeom>
                    <a:ln>
                      <a:solidFill>
                        <a:schemeClr val="accent1"/>
                      </a:solidFill>
                    </a:ln>
                  </pic:spPr>
                </pic:pic>
              </a:graphicData>
            </a:graphic>
          </wp:inline>
        </w:drawing>
      </w:r>
    </w:p>
    <w:p w14:paraId="3C5E10CB" w14:textId="77777777" w:rsidR="00B807BE" w:rsidRDefault="00B807BE" w:rsidP="00B807BE">
      <w:pPr>
        <w:jc w:val="center"/>
      </w:pPr>
      <w:r>
        <w:rPr>
          <w:rFonts w:hint="eastAsia"/>
        </w:rPr>
        <w:t>（图</w:t>
      </w:r>
      <w:r>
        <w:rPr>
          <w:rFonts w:hint="eastAsia"/>
        </w:rPr>
        <w:t xml:space="preserve"> </w:t>
      </w:r>
      <w:r>
        <w:rPr>
          <w:rFonts w:hint="eastAsia"/>
        </w:rPr>
        <w:t>人脸识别认证成功后的页面）</w:t>
      </w:r>
    </w:p>
    <w:p w14:paraId="7FB715BB" w14:textId="77777777" w:rsidR="00B807BE" w:rsidRDefault="00B807BE" w:rsidP="00B807BE">
      <w:pPr>
        <w:ind w:firstLine="420"/>
        <w:rPr>
          <w:rFonts w:ascii="微软雅黑" w:eastAsia="微软雅黑" w:hAnsi="微软雅黑"/>
          <w:sz w:val="24"/>
          <w:szCs w:val="24"/>
        </w:rPr>
      </w:pPr>
      <w:r>
        <w:rPr>
          <w:rFonts w:ascii="微软雅黑" w:eastAsia="微软雅黑" w:hAnsi="微软雅黑" w:hint="eastAsia"/>
          <w:sz w:val="24"/>
          <w:szCs w:val="24"/>
        </w:rPr>
        <w:t>如果人脸识别认证失败了，您有两种解决方案，第一种是点击【再试一次】按钮，返回至身份信息完善页面（实名认证第一步），重新实名认证；第二种是点击【再试一次】按钮，</w:t>
      </w:r>
      <w:r>
        <w:rPr>
          <w:rFonts w:ascii="微软雅黑" w:eastAsia="微软雅黑" w:hAnsi="微软雅黑" w:hint="eastAsia"/>
          <w:sz w:val="24"/>
          <w:szCs w:val="24"/>
        </w:rPr>
        <w:lastRenderedPageBreak/>
        <w:t>使用其他认证方式进行认证（如下图）</w:t>
      </w:r>
    </w:p>
    <w:p w14:paraId="2DC9ACE8" w14:textId="77777777" w:rsidR="00B807BE" w:rsidRDefault="00B807BE" w:rsidP="00B807BE">
      <w:pPr>
        <w:ind w:firstLine="420"/>
        <w:jc w:val="center"/>
        <w:rPr>
          <w:rFonts w:ascii="微软雅黑" w:eastAsia="微软雅黑" w:hAnsi="微软雅黑"/>
          <w:sz w:val="24"/>
          <w:szCs w:val="24"/>
        </w:rPr>
      </w:pPr>
      <w:r>
        <w:rPr>
          <w:noProof/>
        </w:rPr>
        <w:drawing>
          <wp:inline distT="0" distB="0" distL="114300" distR="114300" wp14:anchorId="6C88322F" wp14:editId="3FFA1E33">
            <wp:extent cx="2287270" cy="4961255"/>
            <wp:effectExtent l="0" t="0" r="13970" b="6985"/>
            <wp:docPr id="6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9"/>
                    <pic:cNvPicPr>
                      <a:picLocks noChangeAspect="1"/>
                    </pic:cNvPicPr>
                  </pic:nvPicPr>
                  <pic:blipFill>
                    <a:blip r:embed="rId23"/>
                    <a:stretch>
                      <a:fillRect/>
                    </a:stretch>
                  </pic:blipFill>
                  <pic:spPr>
                    <a:xfrm>
                      <a:off x="0" y="0"/>
                      <a:ext cx="2287270" cy="4961255"/>
                    </a:xfrm>
                    <a:prstGeom prst="rect">
                      <a:avLst/>
                    </a:prstGeom>
                    <a:noFill/>
                    <a:ln>
                      <a:noFill/>
                    </a:ln>
                  </pic:spPr>
                </pic:pic>
              </a:graphicData>
            </a:graphic>
          </wp:inline>
        </w:drawing>
      </w:r>
    </w:p>
    <w:p w14:paraId="2CFB116E" w14:textId="77777777" w:rsidR="00B807BE" w:rsidRDefault="00B807BE" w:rsidP="00B807BE">
      <w:pPr>
        <w:pStyle w:val="3"/>
        <w:rPr>
          <w:rFonts w:ascii="微软雅黑" w:eastAsia="微软雅黑" w:hAnsi="微软雅黑"/>
          <w:sz w:val="24"/>
          <w:szCs w:val="24"/>
        </w:rPr>
      </w:pPr>
      <w:bookmarkStart w:id="10" w:name="_Toc15996"/>
      <w:bookmarkStart w:id="11" w:name="_Toc154353314"/>
      <w:r>
        <w:rPr>
          <w:rFonts w:ascii="微软雅黑" w:eastAsia="微软雅黑" w:hAnsi="微软雅黑" w:hint="eastAsia"/>
          <w:sz w:val="24"/>
          <w:szCs w:val="24"/>
        </w:rPr>
        <w:t>B、手机号认证</w:t>
      </w:r>
      <w:bookmarkEnd w:id="10"/>
      <w:bookmarkEnd w:id="11"/>
    </w:p>
    <w:p w14:paraId="36D877F0"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在第一步中完善了身份信息之后，点击【手机号认证】，契约锁会向您的手机号发送一条验证码，如果验证码正确则认证成功，否则认证失败：</w:t>
      </w:r>
    </w:p>
    <w:p w14:paraId="297DF6E6" w14:textId="77777777" w:rsidR="00B807BE" w:rsidRDefault="00B807BE" w:rsidP="00B807BE">
      <w:pPr>
        <w:rPr>
          <w:rFonts w:ascii="微软雅黑" w:eastAsia="微软雅黑" w:hAnsi="微软雅黑"/>
          <w:sz w:val="24"/>
          <w:szCs w:val="24"/>
        </w:rPr>
      </w:pPr>
      <w:r>
        <w:rPr>
          <w:rFonts w:ascii="微软雅黑" w:eastAsia="微软雅黑" w:hAnsi="微软雅黑"/>
          <w:sz w:val="24"/>
          <w:szCs w:val="24"/>
        </w:rPr>
        <w:lastRenderedPageBreak/>
        <w:t xml:space="preserve"> </w:t>
      </w:r>
      <w:r>
        <w:rPr>
          <w:noProof/>
        </w:rPr>
        <w:drawing>
          <wp:inline distT="0" distB="0" distL="114300" distR="114300" wp14:anchorId="79655E5E" wp14:editId="40E2462B">
            <wp:extent cx="2526030" cy="5480050"/>
            <wp:effectExtent l="0" t="0" r="3810" b="6350"/>
            <wp:docPr id="4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8"/>
                    <pic:cNvPicPr>
                      <a:picLocks noChangeAspect="1"/>
                    </pic:cNvPicPr>
                  </pic:nvPicPr>
                  <pic:blipFill>
                    <a:blip r:embed="rId24"/>
                    <a:stretch>
                      <a:fillRect/>
                    </a:stretch>
                  </pic:blipFill>
                  <pic:spPr>
                    <a:xfrm>
                      <a:off x="0" y="0"/>
                      <a:ext cx="2526030" cy="5480050"/>
                    </a:xfrm>
                    <a:prstGeom prst="rect">
                      <a:avLst/>
                    </a:prstGeom>
                    <a:noFill/>
                    <a:ln>
                      <a:noFill/>
                    </a:ln>
                  </pic:spPr>
                </pic:pic>
              </a:graphicData>
            </a:graphic>
          </wp:inline>
        </w:drawing>
      </w:r>
      <w:r>
        <w:rPr>
          <w:noProof/>
        </w:rPr>
        <w:drawing>
          <wp:inline distT="0" distB="0" distL="114300" distR="114300" wp14:anchorId="43AAA993" wp14:editId="053850F6">
            <wp:extent cx="2534285" cy="5497830"/>
            <wp:effectExtent l="0" t="0" r="10795" b="3810"/>
            <wp:docPr id="4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9"/>
                    <pic:cNvPicPr>
                      <a:picLocks noChangeAspect="1"/>
                    </pic:cNvPicPr>
                  </pic:nvPicPr>
                  <pic:blipFill>
                    <a:blip r:embed="rId25"/>
                    <a:stretch>
                      <a:fillRect/>
                    </a:stretch>
                  </pic:blipFill>
                  <pic:spPr>
                    <a:xfrm>
                      <a:off x="0" y="0"/>
                      <a:ext cx="2534285" cy="5497830"/>
                    </a:xfrm>
                    <a:prstGeom prst="rect">
                      <a:avLst/>
                    </a:prstGeom>
                    <a:noFill/>
                    <a:ln>
                      <a:noFill/>
                    </a:ln>
                  </pic:spPr>
                </pic:pic>
              </a:graphicData>
            </a:graphic>
          </wp:inline>
        </w:drawing>
      </w:r>
    </w:p>
    <w:p w14:paraId="60759EAF"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认证结果页面：</w:t>
      </w:r>
    </w:p>
    <w:p w14:paraId="1B558435" w14:textId="77777777" w:rsidR="00B807BE" w:rsidRDefault="00B807BE" w:rsidP="00B807BE">
      <w:pPr>
        <w:jc w:val="center"/>
        <w:rPr>
          <w:rFonts w:ascii="微软雅黑" w:eastAsia="微软雅黑" w:hAnsi="微软雅黑"/>
          <w:sz w:val="24"/>
          <w:szCs w:val="24"/>
        </w:rPr>
      </w:pPr>
      <w:r>
        <w:rPr>
          <w:noProof/>
        </w:rPr>
        <w:lastRenderedPageBreak/>
        <w:drawing>
          <wp:inline distT="0" distB="0" distL="114300" distR="114300" wp14:anchorId="5C8697B3" wp14:editId="32769FEB">
            <wp:extent cx="2484120" cy="5389245"/>
            <wp:effectExtent l="0" t="0" r="0" b="5715"/>
            <wp:docPr id="5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32"/>
                    <pic:cNvPicPr>
                      <a:picLocks noChangeAspect="1"/>
                    </pic:cNvPicPr>
                  </pic:nvPicPr>
                  <pic:blipFill>
                    <a:blip r:embed="rId26"/>
                    <a:stretch>
                      <a:fillRect/>
                    </a:stretch>
                  </pic:blipFill>
                  <pic:spPr>
                    <a:xfrm>
                      <a:off x="0" y="0"/>
                      <a:ext cx="2484120" cy="5389245"/>
                    </a:xfrm>
                    <a:prstGeom prst="rect">
                      <a:avLst/>
                    </a:prstGeom>
                    <a:noFill/>
                    <a:ln>
                      <a:noFill/>
                    </a:ln>
                  </pic:spPr>
                </pic:pic>
              </a:graphicData>
            </a:graphic>
          </wp:inline>
        </w:drawing>
      </w:r>
    </w:p>
    <w:p w14:paraId="3ABD968F" w14:textId="77777777" w:rsidR="00B807BE" w:rsidRDefault="00B807BE" w:rsidP="00B807BE">
      <w:pPr>
        <w:jc w:val="center"/>
        <w:rPr>
          <w:rFonts w:ascii="微软雅黑" w:eastAsia="微软雅黑" w:hAnsi="微软雅黑"/>
          <w:sz w:val="24"/>
          <w:szCs w:val="24"/>
        </w:rPr>
      </w:pPr>
      <w:r>
        <w:rPr>
          <w:rFonts w:ascii="微软雅黑" w:eastAsia="微软雅黑" w:hAnsi="微软雅黑" w:hint="eastAsia"/>
          <w:sz w:val="24"/>
          <w:szCs w:val="24"/>
        </w:rPr>
        <w:t>（图 输入验证码错误后的页面）</w:t>
      </w:r>
    </w:p>
    <w:p w14:paraId="1645B35C" w14:textId="77777777" w:rsidR="00B807BE" w:rsidRDefault="00B807BE" w:rsidP="00B807BE">
      <w:pPr>
        <w:jc w:val="center"/>
        <w:rPr>
          <w:rFonts w:ascii="微软雅黑" w:eastAsia="微软雅黑" w:hAnsi="微软雅黑"/>
          <w:sz w:val="24"/>
          <w:szCs w:val="24"/>
        </w:rPr>
      </w:pPr>
      <w:r>
        <w:rPr>
          <w:rFonts w:ascii="微软雅黑" w:eastAsia="微软雅黑" w:hAnsi="微软雅黑"/>
          <w:noProof/>
          <w:sz w:val="24"/>
          <w:szCs w:val="24"/>
        </w:rPr>
        <w:drawing>
          <wp:inline distT="0" distB="0" distL="0" distR="0" wp14:anchorId="0BE1D7CF" wp14:editId="7220E714">
            <wp:extent cx="2204085" cy="2581275"/>
            <wp:effectExtent l="9525" t="9525" r="11430" b="1524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spect="1"/>
                    </pic:cNvPicPr>
                  </pic:nvPicPr>
                  <pic:blipFill>
                    <a:blip r:embed="rId22"/>
                    <a:stretch>
                      <a:fillRect/>
                    </a:stretch>
                  </pic:blipFill>
                  <pic:spPr>
                    <a:xfrm>
                      <a:off x="0" y="0"/>
                      <a:ext cx="2232001" cy="2614196"/>
                    </a:xfrm>
                    <a:prstGeom prst="rect">
                      <a:avLst/>
                    </a:prstGeom>
                    <a:ln>
                      <a:solidFill>
                        <a:schemeClr val="accent1"/>
                      </a:solidFill>
                    </a:ln>
                  </pic:spPr>
                </pic:pic>
              </a:graphicData>
            </a:graphic>
          </wp:inline>
        </w:drawing>
      </w:r>
    </w:p>
    <w:p w14:paraId="0AFE87DF" w14:textId="77777777" w:rsidR="00B807BE" w:rsidRDefault="00B807BE" w:rsidP="00B807BE">
      <w:pPr>
        <w:jc w:val="center"/>
        <w:rPr>
          <w:rFonts w:ascii="微软雅黑" w:eastAsia="微软雅黑" w:hAnsi="微软雅黑"/>
          <w:sz w:val="24"/>
          <w:szCs w:val="24"/>
        </w:rPr>
      </w:pPr>
      <w:r>
        <w:rPr>
          <w:rFonts w:ascii="微软雅黑" w:eastAsia="微软雅黑" w:hAnsi="微软雅黑" w:hint="eastAsia"/>
          <w:sz w:val="24"/>
          <w:szCs w:val="24"/>
        </w:rPr>
        <w:t>（图 手机号认证成功后的页面）</w:t>
      </w:r>
    </w:p>
    <w:p w14:paraId="61AF395F" w14:textId="77777777" w:rsidR="00B807BE" w:rsidRDefault="00B807BE" w:rsidP="00B807BE">
      <w:pPr>
        <w:ind w:firstLine="420"/>
        <w:rPr>
          <w:rFonts w:ascii="微软雅黑" w:eastAsia="微软雅黑" w:hAnsi="微软雅黑"/>
          <w:sz w:val="24"/>
          <w:szCs w:val="24"/>
        </w:rPr>
      </w:pPr>
      <w:r>
        <w:rPr>
          <w:rFonts w:ascii="微软雅黑" w:eastAsia="微软雅黑" w:hAnsi="微软雅黑" w:hint="eastAsia"/>
          <w:sz w:val="24"/>
          <w:szCs w:val="24"/>
        </w:rPr>
        <w:t>如果验证码验证失败了，您可以切换其他方式进行认证（如下图）</w:t>
      </w:r>
    </w:p>
    <w:p w14:paraId="1A38D6AB" w14:textId="77777777" w:rsidR="00B807BE" w:rsidRDefault="00B807BE" w:rsidP="00B807BE">
      <w:pPr>
        <w:ind w:firstLine="420"/>
        <w:jc w:val="center"/>
        <w:rPr>
          <w:rFonts w:ascii="微软雅黑" w:eastAsia="微软雅黑" w:hAnsi="微软雅黑"/>
          <w:sz w:val="24"/>
          <w:szCs w:val="24"/>
        </w:rPr>
      </w:pPr>
      <w:r>
        <w:rPr>
          <w:noProof/>
        </w:rPr>
        <w:lastRenderedPageBreak/>
        <w:drawing>
          <wp:inline distT="0" distB="0" distL="114300" distR="114300" wp14:anchorId="734DE405" wp14:editId="0E319A77">
            <wp:extent cx="2287270" cy="4961255"/>
            <wp:effectExtent l="0" t="0" r="13970" b="6985"/>
            <wp:docPr id="65"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9"/>
                    <pic:cNvPicPr>
                      <a:picLocks noChangeAspect="1"/>
                    </pic:cNvPicPr>
                  </pic:nvPicPr>
                  <pic:blipFill>
                    <a:blip r:embed="rId23"/>
                    <a:stretch>
                      <a:fillRect/>
                    </a:stretch>
                  </pic:blipFill>
                  <pic:spPr>
                    <a:xfrm>
                      <a:off x="0" y="0"/>
                      <a:ext cx="2287270" cy="4961255"/>
                    </a:xfrm>
                    <a:prstGeom prst="rect">
                      <a:avLst/>
                    </a:prstGeom>
                    <a:noFill/>
                    <a:ln>
                      <a:noFill/>
                    </a:ln>
                  </pic:spPr>
                </pic:pic>
              </a:graphicData>
            </a:graphic>
          </wp:inline>
        </w:drawing>
      </w:r>
    </w:p>
    <w:p w14:paraId="119019D8" w14:textId="77777777" w:rsidR="00B807BE" w:rsidRDefault="00B807BE" w:rsidP="00B807BE"/>
    <w:p w14:paraId="603C1E07" w14:textId="77777777" w:rsidR="00B807BE" w:rsidRDefault="00B807BE" w:rsidP="00B807BE">
      <w:pPr>
        <w:pStyle w:val="3"/>
        <w:rPr>
          <w:rFonts w:ascii="微软雅黑" w:eastAsia="微软雅黑" w:hAnsi="微软雅黑"/>
          <w:sz w:val="24"/>
          <w:szCs w:val="24"/>
        </w:rPr>
      </w:pPr>
      <w:bookmarkStart w:id="12" w:name="_Toc27856"/>
      <w:bookmarkStart w:id="13" w:name="_Toc154353315"/>
      <w:r>
        <w:rPr>
          <w:rFonts w:ascii="微软雅黑" w:eastAsia="微软雅黑" w:hAnsi="微软雅黑" w:hint="eastAsia"/>
          <w:sz w:val="24"/>
          <w:szCs w:val="24"/>
        </w:rPr>
        <w:t>C、银行卡认证</w:t>
      </w:r>
      <w:bookmarkEnd w:id="12"/>
      <w:bookmarkEnd w:id="13"/>
    </w:p>
    <w:p w14:paraId="7D58D2F9"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在上图页面中点击【银行卡认证】，然后输入您的银行卡信息。此时契约锁系统会比对您在银行处预留的身份信息与上一步骤中您所填写的个人身份信息是否吻合，如果吻合的话则实名认证成功；如果不吻合的话，则实名认证失败，系统将会提示您通过其他的方式重新认证。</w:t>
      </w:r>
    </w:p>
    <w:p w14:paraId="53A291E4" w14:textId="77777777" w:rsidR="00B807BE" w:rsidRDefault="00B807BE" w:rsidP="00B807BE">
      <w:pPr>
        <w:rPr>
          <w:rFonts w:ascii="微软雅黑" w:eastAsia="微软雅黑" w:hAnsi="微软雅黑"/>
          <w:sz w:val="24"/>
          <w:szCs w:val="24"/>
        </w:rPr>
      </w:pPr>
      <w:r>
        <w:rPr>
          <w:rFonts w:ascii="微软雅黑" w:eastAsia="微软雅黑" w:hAnsi="微软雅黑" w:hint="eastAsia"/>
          <w:sz w:val="24"/>
          <w:szCs w:val="24"/>
        </w:rPr>
        <w:lastRenderedPageBreak/>
        <w:t xml:space="preserve">  </w:t>
      </w:r>
      <w:r>
        <w:rPr>
          <w:noProof/>
        </w:rPr>
        <w:drawing>
          <wp:inline distT="0" distB="0" distL="114300" distR="114300" wp14:anchorId="1FFF8A72" wp14:editId="296EE845">
            <wp:extent cx="2430780" cy="5272405"/>
            <wp:effectExtent l="0" t="0" r="7620" b="635"/>
            <wp:docPr id="36"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0"/>
                    <pic:cNvPicPr>
                      <a:picLocks noChangeAspect="1"/>
                    </pic:cNvPicPr>
                  </pic:nvPicPr>
                  <pic:blipFill>
                    <a:blip r:embed="rId27"/>
                    <a:stretch>
                      <a:fillRect/>
                    </a:stretch>
                  </pic:blipFill>
                  <pic:spPr>
                    <a:xfrm>
                      <a:off x="0" y="0"/>
                      <a:ext cx="2430780" cy="5272405"/>
                    </a:xfrm>
                    <a:prstGeom prst="rect">
                      <a:avLst/>
                    </a:prstGeom>
                    <a:noFill/>
                    <a:ln>
                      <a:noFill/>
                    </a:ln>
                  </pic:spPr>
                </pic:pic>
              </a:graphicData>
            </a:graphic>
          </wp:inline>
        </w:drawing>
      </w:r>
      <w:r>
        <w:rPr>
          <w:rFonts w:ascii="微软雅黑" w:eastAsia="微软雅黑" w:hAnsi="微软雅黑" w:hint="eastAsia"/>
          <w:sz w:val="24"/>
          <w:szCs w:val="24"/>
        </w:rPr>
        <w:t xml:space="preserve">   </w:t>
      </w:r>
      <w:r>
        <w:rPr>
          <w:noProof/>
        </w:rPr>
        <w:drawing>
          <wp:inline distT="0" distB="0" distL="114300" distR="114300" wp14:anchorId="1ED16307" wp14:editId="61D0D3B7">
            <wp:extent cx="2439670" cy="5293360"/>
            <wp:effectExtent l="0" t="0" r="13970" b="10160"/>
            <wp:docPr id="37"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1"/>
                    <pic:cNvPicPr>
                      <a:picLocks noChangeAspect="1"/>
                    </pic:cNvPicPr>
                  </pic:nvPicPr>
                  <pic:blipFill>
                    <a:blip r:embed="rId28"/>
                    <a:stretch>
                      <a:fillRect/>
                    </a:stretch>
                  </pic:blipFill>
                  <pic:spPr>
                    <a:xfrm>
                      <a:off x="0" y="0"/>
                      <a:ext cx="2439670" cy="5293360"/>
                    </a:xfrm>
                    <a:prstGeom prst="rect">
                      <a:avLst/>
                    </a:prstGeom>
                    <a:noFill/>
                    <a:ln>
                      <a:noFill/>
                    </a:ln>
                  </pic:spPr>
                </pic:pic>
              </a:graphicData>
            </a:graphic>
          </wp:inline>
        </w:drawing>
      </w:r>
    </w:p>
    <w:p w14:paraId="1EC3C65A" w14:textId="77777777" w:rsidR="00B807BE" w:rsidRDefault="00B807BE" w:rsidP="00B807BE">
      <w:pPr>
        <w:rPr>
          <w:rFonts w:ascii="微软雅黑" w:eastAsia="微软雅黑" w:hAnsi="微软雅黑"/>
          <w:sz w:val="24"/>
          <w:szCs w:val="24"/>
        </w:rPr>
      </w:pPr>
      <w:r>
        <w:rPr>
          <w:rFonts w:ascii="微软雅黑" w:eastAsia="微软雅黑" w:hAnsi="微软雅黑" w:hint="eastAsia"/>
          <w:sz w:val="24"/>
          <w:szCs w:val="24"/>
        </w:rPr>
        <w:t>认证结果页面：</w:t>
      </w:r>
    </w:p>
    <w:p w14:paraId="579D1B19" w14:textId="77777777" w:rsidR="00B807BE" w:rsidRDefault="00B807BE" w:rsidP="00B807BE">
      <w:pPr>
        <w:jc w:val="left"/>
        <w:rPr>
          <w:rFonts w:ascii="微软雅黑" w:eastAsia="微软雅黑" w:hAnsi="微软雅黑"/>
          <w:sz w:val="24"/>
          <w:szCs w:val="24"/>
        </w:rPr>
      </w:pPr>
      <w:r>
        <w:rPr>
          <w:rFonts w:ascii="微软雅黑" w:eastAsia="微软雅黑" w:hAnsi="微软雅黑"/>
          <w:noProof/>
          <w:sz w:val="24"/>
          <w:szCs w:val="24"/>
        </w:rPr>
        <w:lastRenderedPageBreak/>
        <w:drawing>
          <wp:inline distT="0" distB="0" distL="0" distR="0" wp14:anchorId="2356FAF5" wp14:editId="5AE65CEC">
            <wp:extent cx="1677670" cy="1964690"/>
            <wp:effectExtent l="19050" t="19050" r="17780" b="16510"/>
            <wp:docPr id="228" name="图片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图片 228"/>
                    <pic:cNvPicPr>
                      <a:picLocks noChangeAspect="1"/>
                    </pic:cNvPicPr>
                  </pic:nvPicPr>
                  <pic:blipFill>
                    <a:blip r:embed="rId22"/>
                    <a:stretch>
                      <a:fillRect/>
                    </a:stretch>
                  </pic:blipFill>
                  <pic:spPr>
                    <a:xfrm>
                      <a:off x="0" y="0"/>
                      <a:ext cx="1687040" cy="1975918"/>
                    </a:xfrm>
                    <a:prstGeom prst="rect">
                      <a:avLst/>
                    </a:prstGeom>
                    <a:ln>
                      <a:solidFill>
                        <a:schemeClr val="accent1"/>
                      </a:solidFill>
                    </a:ln>
                  </pic:spPr>
                </pic:pic>
              </a:graphicData>
            </a:graphic>
          </wp:inline>
        </w:drawing>
      </w:r>
      <w:r>
        <w:rPr>
          <w:rFonts w:ascii="微软雅黑" w:eastAsia="微软雅黑" w:hAnsi="微软雅黑" w:hint="eastAsia"/>
          <w:sz w:val="24"/>
          <w:szCs w:val="24"/>
        </w:rPr>
        <w:t xml:space="preserve">     </w:t>
      </w:r>
      <w:r>
        <w:rPr>
          <w:noProof/>
        </w:rPr>
        <w:drawing>
          <wp:inline distT="0" distB="0" distL="114300" distR="114300" wp14:anchorId="5287B45B" wp14:editId="3B1EF31B">
            <wp:extent cx="2740025" cy="5944235"/>
            <wp:effectExtent l="0" t="0" r="3175" b="14605"/>
            <wp:docPr id="61"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40"/>
                    <pic:cNvPicPr>
                      <a:picLocks noChangeAspect="1"/>
                    </pic:cNvPicPr>
                  </pic:nvPicPr>
                  <pic:blipFill>
                    <a:blip r:embed="rId29"/>
                    <a:stretch>
                      <a:fillRect/>
                    </a:stretch>
                  </pic:blipFill>
                  <pic:spPr>
                    <a:xfrm>
                      <a:off x="0" y="0"/>
                      <a:ext cx="2740025" cy="5944235"/>
                    </a:xfrm>
                    <a:prstGeom prst="rect">
                      <a:avLst/>
                    </a:prstGeom>
                    <a:noFill/>
                    <a:ln>
                      <a:noFill/>
                    </a:ln>
                  </pic:spPr>
                </pic:pic>
              </a:graphicData>
            </a:graphic>
          </wp:inline>
        </w:drawing>
      </w:r>
    </w:p>
    <w:p w14:paraId="412574F5" w14:textId="77777777" w:rsidR="00B807BE" w:rsidRDefault="00B807BE" w:rsidP="00B807BE">
      <w:pPr>
        <w:tabs>
          <w:tab w:val="left" w:pos="4084"/>
        </w:tabs>
        <w:jc w:val="left"/>
        <w:rPr>
          <w:rFonts w:ascii="微软雅黑" w:eastAsia="微软雅黑" w:hAnsi="微软雅黑"/>
          <w:sz w:val="24"/>
          <w:szCs w:val="24"/>
        </w:rPr>
      </w:pPr>
      <w:r>
        <w:rPr>
          <w:rFonts w:ascii="微软雅黑" w:eastAsia="微软雅黑" w:hAnsi="微软雅黑" w:hint="eastAsia"/>
          <w:sz w:val="24"/>
          <w:szCs w:val="24"/>
        </w:rPr>
        <w:t>（图 银行卡认证成功后的页面）    （图 银行卡认证失败后的页面）</w:t>
      </w:r>
    </w:p>
    <w:p w14:paraId="5504C3E7" w14:textId="77777777" w:rsidR="00B807BE" w:rsidRDefault="00B807BE" w:rsidP="00B807BE">
      <w:pPr>
        <w:tabs>
          <w:tab w:val="left" w:pos="4084"/>
        </w:tabs>
        <w:jc w:val="left"/>
        <w:rPr>
          <w:rFonts w:ascii="微软雅黑" w:eastAsia="微软雅黑" w:hAnsi="微软雅黑"/>
          <w:sz w:val="24"/>
          <w:szCs w:val="24"/>
        </w:rPr>
      </w:pPr>
    </w:p>
    <w:p w14:paraId="32DC5A26" w14:textId="77777777" w:rsidR="00B807BE" w:rsidRDefault="00B807BE" w:rsidP="00B807BE">
      <w:pPr>
        <w:ind w:firstLineChars="200" w:firstLine="480"/>
        <w:rPr>
          <w:rFonts w:ascii="微软雅黑" w:eastAsia="微软雅黑" w:hAnsi="微软雅黑"/>
          <w:sz w:val="24"/>
          <w:szCs w:val="24"/>
        </w:rPr>
      </w:pPr>
      <w:r>
        <w:rPr>
          <w:rFonts w:ascii="微软雅黑" w:eastAsia="微软雅黑" w:hAnsi="微软雅黑" w:hint="eastAsia"/>
          <w:sz w:val="24"/>
          <w:szCs w:val="24"/>
        </w:rPr>
        <w:t>如果银行卡认证失败了，您有两种解决方案，第一种是点击【再试一次】按钮，返回至身份信息完善页面（实名认证第一步），重新实名认证；第二种是点击【再试一次】按钮，使用其他认证方式进行认证（如下图）</w:t>
      </w:r>
    </w:p>
    <w:p w14:paraId="4A7B267E" w14:textId="77777777" w:rsidR="00B807BE" w:rsidRDefault="00B807BE" w:rsidP="00B807BE">
      <w:pPr>
        <w:jc w:val="center"/>
        <w:rPr>
          <w:rFonts w:ascii="微软雅黑" w:eastAsia="微软雅黑" w:hAnsi="微软雅黑"/>
          <w:sz w:val="24"/>
          <w:szCs w:val="24"/>
        </w:rPr>
      </w:pPr>
      <w:r>
        <w:rPr>
          <w:noProof/>
        </w:rPr>
        <w:lastRenderedPageBreak/>
        <w:drawing>
          <wp:inline distT="0" distB="0" distL="114300" distR="114300" wp14:anchorId="2D6129CD" wp14:editId="038D72E5">
            <wp:extent cx="2287270" cy="4961255"/>
            <wp:effectExtent l="0" t="0" r="13970" b="6985"/>
            <wp:docPr id="6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9"/>
                    <pic:cNvPicPr>
                      <a:picLocks noChangeAspect="1"/>
                    </pic:cNvPicPr>
                  </pic:nvPicPr>
                  <pic:blipFill>
                    <a:blip r:embed="rId23"/>
                    <a:stretch>
                      <a:fillRect/>
                    </a:stretch>
                  </pic:blipFill>
                  <pic:spPr>
                    <a:xfrm>
                      <a:off x="0" y="0"/>
                      <a:ext cx="2287270" cy="4961255"/>
                    </a:xfrm>
                    <a:prstGeom prst="rect">
                      <a:avLst/>
                    </a:prstGeom>
                    <a:noFill/>
                    <a:ln>
                      <a:noFill/>
                    </a:ln>
                  </pic:spPr>
                </pic:pic>
              </a:graphicData>
            </a:graphic>
          </wp:inline>
        </w:drawing>
      </w:r>
    </w:p>
    <w:p w14:paraId="71807C92" w14:textId="77777777" w:rsidR="00B807BE" w:rsidRDefault="00B807BE" w:rsidP="00B807BE">
      <w:pPr>
        <w:pStyle w:val="3"/>
        <w:rPr>
          <w:rFonts w:ascii="微软雅黑" w:eastAsia="微软雅黑" w:hAnsi="微软雅黑"/>
          <w:sz w:val="24"/>
          <w:szCs w:val="24"/>
        </w:rPr>
      </w:pPr>
      <w:bookmarkStart w:id="14" w:name="_Toc8459"/>
      <w:bookmarkStart w:id="15" w:name="_Toc154353316"/>
      <w:r>
        <w:rPr>
          <w:rFonts w:ascii="微软雅黑" w:eastAsia="微软雅黑" w:hAnsi="微软雅黑" w:hint="eastAsia"/>
          <w:sz w:val="24"/>
          <w:szCs w:val="24"/>
        </w:rPr>
        <w:t>D、人工审核认证</w:t>
      </w:r>
      <w:bookmarkEnd w:id="14"/>
      <w:bookmarkEnd w:id="15"/>
    </w:p>
    <w:p w14:paraId="6937F435" w14:textId="77777777" w:rsidR="00B807BE" w:rsidRDefault="00B807BE" w:rsidP="00B807BE">
      <w:pPr>
        <w:ind w:firstLineChars="200" w:firstLine="480"/>
        <w:jc w:val="left"/>
        <w:rPr>
          <w:rFonts w:ascii="微软雅黑" w:eastAsia="微软雅黑" w:hAnsi="微软雅黑"/>
          <w:sz w:val="24"/>
          <w:szCs w:val="24"/>
        </w:rPr>
      </w:pPr>
      <w:r>
        <w:rPr>
          <w:rFonts w:ascii="微软雅黑" w:eastAsia="微软雅黑" w:hAnsi="微软雅黑" w:hint="eastAsia"/>
          <w:sz w:val="24"/>
          <w:szCs w:val="24"/>
        </w:rPr>
        <w:t>人工审核的认证方式是在上面四种认证方式失败后的备选方式，需要您上传正面证件照和手持证件照，然后由契约锁客服进行审核，客服会在大约15~30min内完成审核：</w:t>
      </w:r>
    </w:p>
    <w:p w14:paraId="22A0892C" w14:textId="77777777" w:rsidR="00B807BE" w:rsidRDefault="00B807BE" w:rsidP="00B807BE">
      <w:pPr>
        <w:jc w:val="left"/>
        <w:rPr>
          <w:rFonts w:ascii="微软雅黑" w:eastAsia="微软雅黑" w:hAnsi="微软雅黑"/>
          <w:sz w:val="24"/>
          <w:szCs w:val="24"/>
        </w:rPr>
      </w:pPr>
      <w:r>
        <w:rPr>
          <w:noProof/>
        </w:rPr>
        <w:lastRenderedPageBreak/>
        <w:drawing>
          <wp:inline distT="0" distB="0" distL="114300" distR="114300" wp14:anchorId="647D715D" wp14:editId="3B72E323">
            <wp:extent cx="2440940" cy="5295265"/>
            <wp:effectExtent l="0" t="0" r="12700" b="8255"/>
            <wp:docPr id="26"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1"/>
                    <pic:cNvPicPr>
                      <a:picLocks noChangeAspect="1"/>
                    </pic:cNvPicPr>
                  </pic:nvPicPr>
                  <pic:blipFill>
                    <a:blip r:embed="rId26"/>
                    <a:stretch>
                      <a:fillRect/>
                    </a:stretch>
                  </pic:blipFill>
                  <pic:spPr>
                    <a:xfrm>
                      <a:off x="0" y="0"/>
                      <a:ext cx="2440940" cy="5295265"/>
                    </a:xfrm>
                    <a:prstGeom prst="rect">
                      <a:avLst/>
                    </a:prstGeom>
                    <a:noFill/>
                    <a:ln>
                      <a:noFill/>
                    </a:ln>
                  </pic:spPr>
                </pic:pic>
              </a:graphicData>
            </a:graphic>
          </wp:inline>
        </w:drawing>
      </w:r>
      <w:r>
        <w:rPr>
          <w:noProof/>
        </w:rPr>
        <w:drawing>
          <wp:inline distT="0" distB="0" distL="114300" distR="114300" wp14:anchorId="41809433" wp14:editId="7CC2443C">
            <wp:extent cx="2421255" cy="5252085"/>
            <wp:effectExtent l="0" t="0" r="1905" b="5715"/>
            <wp:docPr id="30"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5"/>
                    <pic:cNvPicPr>
                      <a:picLocks noChangeAspect="1"/>
                    </pic:cNvPicPr>
                  </pic:nvPicPr>
                  <pic:blipFill>
                    <a:blip r:embed="rId30"/>
                    <a:stretch>
                      <a:fillRect/>
                    </a:stretch>
                  </pic:blipFill>
                  <pic:spPr>
                    <a:xfrm>
                      <a:off x="0" y="0"/>
                      <a:ext cx="2421255" cy="5252085"/>
                    </a:xfrm>
                    <a:prstGeom prst="rect">
                      <a:avLst/>
                    </a:prstGeom>
                    <a:noFill/>
                    <a:ln>
                      <a:noFill/>
                    </a:ln>
                  </pic:spPr>
                </pic:pic>
              </a:graphicData>
            </a:graphic>
          </wp:inline>
        </w:drawing>
      </w:r>
      <w:r>
        <w:rPr>
          <w:noProof/>
        </w:rPr>
        <w:lastRenderedPageBreak/>
        <w:drawing>
          <wp:inline distT="0" distB="0" distL="114300" distR="114300" wp14:anchorId="43C0BE96" wp14:editId="545C6605">
            <wp:extent cx="2518410" cy="5464810"/>
            <wp:effectExtent l="0" t="0" r="11430" b="6350"/>
            <wp:docPr id="32"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27"/>
                    <pic:cNvPicPr>
                      <a:picLocks noChangeAspect="1"/>
                    </pic:cNvPicPr>
                  </pic:nvPicPr>
                  <pic:blipFill>
                    <a:blip r:embed="rId31"/>
                    <a:stretch>
                      <a:fillRect/>
                    </a:stretch>
                  </pic:blipFill>
                  <pic:spPr>
                    <a:xfrm>
                      <a:off x="0" y="0"/>
                      <a:ext cx="2518410" cy="5464810"/>
                    </a:xfrm>
                    <a:prstGeom prst="rect">
                      <a:avLst/>
                    </a:prstGeom>
                    <a:noFill/>
                    <a:ln>
                      <a:noFill/>
                    </a:ln>
                  </pic:spPr>
                </pic:pic>
              </a:graphicData>
            </a:graphic>
          </wp:inline>
        </w:drawing>
      </w:r>
      <w:r>
        <w:rPr>
          <w:noProof/>
        </w:rPr>
        <w:drawing>
          <wp:inline distT="0" distB="0" distL="114300" distR="114300" wp14:anchorId="77C2AC5F" wp14:editId="025BC18F">
            <wp:extent cx="2533650" cy="5495925"/>
            <wp:effectExtent l="0" t="0" r="11430" b="5715"/>
            <wp:docPr id="34"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29"/>
                    <pic:cNvPicPr>
                      <a:picLocks noChangeAspect="1"/>
                    </pic:cNvPicPr>
                  </pic:nvPicPr>
                  <pic:blipFill>
                    <a:blip r:embed="rId32"/>
                    <a:stretch>
                      <a:fillRect/>
                    </a:stretch>
                  </pic:blipFill>
                  <pic:spPr>
                    <a:xfrm>
                      <a:off x="0" y="0"/>
                      <a:ext cx="2533650" cy="5495925"/>
                    </a:xfrm>
                    <a:prstGeom prst="rect">
                      <a:avLst/>
                    </a:prstGeom>
                    <a:noFill/>
                    <a:ln>
                      <a:noFill/>
                    </a:ln>
                  </pic:spPr>
                </pic:pic>
              </a:graphicData>
            </a:graphic>
          </wp:inline>
        </w:drawing>
      </w:r>
    </w:p>
    <w:p w14:paraId="03BB1064" w14:textId="77777777" w:rsidR="00B807BE" w:rsidRDefault="00B807BE" w:rsidP="00B807BE">
      <w:pPr>
        <w:jc w:val="center"/>
        <w:rPr>
          <w:rFonts w:ascii="微软雅黑" w:eastAsia="微软雅黑" w:hAnsi="微软雅黑"/>
          <w:sz w:val="24"/>
          <w:szCs w:val="24"/>
        </w:rPr>
      </w:pPr>
      <w:r>
        <w:rPr>
          <w:rFonts w:ascii="微软雅黑" w:eastAsia="微软雅黑" w:hAnsi="微软雅黑"/>
          <w:noProof/>
          <w:sz w:val="24"/>
          <w:szCs w:val="24"/>
        </w:rPr>
        <w:drawing>
          <wp:inline distT="0" distB="0" distL="0" distR="0" wp14:anchorId="151D46F8" wp14:editId="1F385E88">
            <wp:extent cx="2204085" cy="2581275"/>
            <wp:effectExtent l="19050" t="19050" r="24765" b="28575"/>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22"/>
                    <a:stretch>
                      <a:fillRect/>
                    </a:stretch>
                  </pic:blipFill>
                  <pic:spPr>
                    <a:xfrm>
                      <a:off x="0" y="0"/>
                      <a:ext cx="2232001" cy="2614196"/>
                    </a:xfrm>
                    <a:prstGeom prst="rect">
                      <a:avLst/>
                    </a:prstGeom>
                    <a:ln>
                      <a:solidFill>
                        <a:schemeClr val="accent1"/>
                      </a:solidFill>
                    </a:ln>
                  </pic:spPr>
                </pic:pic>
              </a:graphicData>
            </a:graphic>
          </wp:inline>
        </w:drawing>
      </w:r>
    </w:p>
    <w:p w14:paraId="3A7070AB" w14:textId="77777777" w:rsidR="00B807BE" w:rsidRDefault="00B807BE" w:rsidP="00B807BE">
      <w:pPr>
        <w:jc w:val="center"/>
        <w:rPr>
          <w:rFonts w:ascii="微软雅黑" w:eastAsia="微软雅黑" w:hAnsi="微软雅黑"/>
          <w:sz w:val="24"/>
          <w:szCs w:val="24"/>
        </w:rPr>
      </w:pPr>
      <w:r>
        <w:rPr>
          <w:rFonts w:ascii="微软雅黑" w:eastAsia="微软雅黑" w:hAnsi="微软雅黑" w:hint="eastAsia"/>
          <w:sz w:val="24"/>
          <w:szCs w:val="24"/>
        </w:rPr>
        <w:t>（图 人工审核认证成功后的页面）</w:t>
      </w:r>
    </w:p>
    <w:p w14:paraId="5BD4AE49" w14:textId="348A6863" w:rsidR="00B807BE" w:rsidRDefault="00B807BE" w:rsidP="00B807BE">
      <w:pPr>
        <w:jc w:val="left"/>
        <w:rPr>
          <w:rFonts w:ascii="微软雅黑" w:eastAsia="微软雅黑" w:hAnsi="微软雅黑"/>
          <w:b/>
          <w:sz w:val="24"/>
          <w:szCs w:val="24"/>
        </w:rPr>
      </w:pPr>
      <w:r>
        <w:rPr>
          <w:rFonts w:ascii="微软雅黑" w:eastAsia="微软雅黑" w:hAnsi="微软雅黑" w:hint="eastAsia"/>
          <w:b/>
          <w:sz w:val="24"/>
          <w:szCs w:val="24"/>
        </w:rPr>
        <w:t>请注意，持有非身份证的用户只能选择人工审核的方式进行实名认证！</w:t>
      </w:r>
    </w:p>
    <w:p w14:paraId="3CD36BAA" w14:textId="77777777" w:rsidR="00B807BE" w:rsidRPr="00FC42D1" w:rsidRDefault="00B807BE" w:rsidP="00B807BE">
      <w:pPr>
        <w:jc w:val="left"/>
        <w:rPr>
          <w:rFonts w:ascii="微软雅黑" w:eastAsia="微软雅黑" w:hAnsi="微软雅黑"/>
          <w:b/>
          <w:sz w:val="24"/>
          <w:szCs w:val="24"/>
        </w:rPr>
      </w:pPr>
    </w:p>
    <w:sectPr w:rsidR="00B807BE" w:rsidRPr="00FC42D1" w:rsidSect="000A5859">
      <w:pgSz w:w="11906" w:h="16838"/>
      <w:pgMar w:top="962" w:right="1416" w:bottom="709" w:left="113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AF59AE" w14:textId="77777777" w:rsidR="00FA6DAB" w:rsidRDefault="00FA6DAB" w:rsidP="006856B9">
      <w:pPr>
        <w:ind w:firstLine="480"/>
      </w:pPr>
      <w:r>
        <w:separator/>
      </w:r>
    </w:p>
  </w:endnote>
  <w:endnote w:type="continuationSeparator" w:id="0">
    <w:p w14:paraId="3A749F6F" w14:textId="77777777" w:rsidR="00FA6DAB" w:rsidRDefault="00FA6DAB" w:rsidP="006856B9">
      <w:pPr>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EC5F1" w14:textId="77777777" w:rsidR="00FA6DAB" w:rsidRDefault="00FA6DAB" w:rsidP="006856B9">
      <w:pPr>
        <w:ind w:firstLine="480"/>
      </w:pPr>
      <w:r>
        <w:separator/>
      </w:r>
    </w:p>
  </w:footnote>
  <w:footnote w:type="continuationSeparator" w:id="0">
    <w:p w14:paraId="29BFFACE" w14:textId="77777777" w:rsidR="00FA6DAB" w:rsidRDefault="00FA6DAB" w:rsidP="006856B9">
      <w:pPr>
        <w:ind w:firstLine="48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8795BE2"/>
    <w:multiLevelType w:val="singleLevel"/>
    <w:tmpl w:val="A8795BE2"/>
    <w:lvl w:ilvl="0">
      <w:start w:val="1"/>
      <w:numFmt w:val="decimal"/>
      <w:lvlText w:val="%1."/>
      <w:lvlJc w:val="left"/>
      <w:pPr>
        <w:ind w:left="425" w:hanging="425"/>
      </w:pPr>
      <w:rPr>
        <w:rFonts w:hint="default"/>
      </w:rPr>
    </w:lvl>
  </w:abstractNum>
  <w:abstractNum w:abstractNumId="1" w15:restartNumberingAfterBreak="0">
    <w:nsid w:val="19C70A80"/>
    <w:multiLevelType w:val="hybridMultilevel"/>
    <w:tmpl w:val="197CFC3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33EF132F"/>
    <w:multiLevelType w:val="hybridMultilevel"/>
    <w:tmpl w:val="4888FF2E"/>
    <w:lvl w:ilvl="0" w:tplc="04090013">
      <w:start w:val="1"/>
      <w:numFmt w:val="chineseCountingThousand"/>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46FE3202"/>
    <w:multiLevelType w:val="hybridMultilevel"/>
    <w:tmpl w:val="BFD84A6E"/>
    <w:lvl w:ilvl="0" w:tplc="C700C76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5B767EF8"/>
    <w:multiLevelType w:val="hybridMultilevel"/>
    <w:tmpl w:val="7D00E6EE"/>
    <w:lvl w:ilvl="0" w:tplc="42C0360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60D92934"/>
    <w:multiLevelType w:val="hybridMultilevel"/>
    <w:tmpl w:val="AF9EAC9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6CC17BC1"/>
    <w:multiLevelType w:val="hybridMultilevel"/>
    <w:tmpl w:val="C01EC75C"/>
    <w:lvl w:ilvl="0" w:tplc="04090013">
      <w:start w:val="1"/>
      <w:numFmt w:val="chineseCountingThousand"/>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abstractNumId w:val="1"/>
  </w:num>
  <w:num w:numId="2">
    <w:abstractNumId w:val="5"/>
  </w:num>
  <w:num w:numId="3">
    <w:abstractNumId w:val="4"/>
  </w:num>
  <w:num w:numId="4">
    <w:abstractNumId w:val="6"/>
  </w:num>
  <w:num w:numId="5">
    <w:abstractNumId w:val="0"/>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1E1D"/>
    <w:rsid w:val="00002DCC"/>
    <w:rsid w:val="000049E6"/>
    <w:rsid w:val="0000568D"/>
    <w:rsid w:val="00016BD5"/>
    <w:rsid w:val="00016F06"/>
    <w:rsid w:val="0001737B"/>
    <w:rsid w:val="00017EFA"/>
    <w:rsid w:val="0002489C"/>
    <w:rsid w:val="0002518F"/>
    <w:rsid w:val="0002585F"/>
    <w:rsid w:val="00031B03"/>
    <w:rsid w:val="0003354D"/>
    <w:rsid w:val="00040488"/>
    <w:rsid w:val="0005134C"/>
    <w:rsid w:val="00052230"/>
    <w:rsid w:val="00056F30"/>
    <w:rsid w:val="00057A4C"/>
    <w:rsid w:val="00060C83"/>
    <w:rsid w:val="00060F25"/>
    <w:rsid w:val="000610EC"/>
    <w:rsid w:val="0006363F"/>
    <w:rsid w:val="00064507"/>
    <w:rsid w:val="00064624"/>
    <w:rsid w:val="00066B07"/>
    <w:rsid w:val="000673AB"/>
    <w:rsid w:val="0007085B"/>
    <w:rsid w:val="000734CF"/>
    <w:rsid w:val="00074853"/>
    <w:rsid w:val="00077121"/>
    <w:rsid w:val="000843D7"/>
    <w:rsid w:val="000850B1"/>
    <w:rsid w:val="000877A6"/>
    <w:rsid w:val="00092C15"/>
    <w:rsid w:val="00094FA9"/>
    <w:rsid w:val="00096218"/>
    <w:rsid w:val="000A2835"/>
    <w:rsid w:val="000A5079"/>
    <w:rsid w:val="000A5859"/>
    <w:rsid w:val="000A60B7"/>
    <w:rsid w:val="000A72E6"/>
    <w:rsid w:val="000B4104"/>
    <w:rsid w:val="000B6C86"/>
    <w:rsid w:val="000C01E1"/>
    <w:rsid w:val="000C05D2"/>
    <w:rsid w:val="000C1791"/>
    <w:rsid w:val="000C2F89"/>
    <w:rsid w:val="000D24E2"/>
    <w:rsid w:val="000D3188"/>
    <w:rsid w:val="000E01D0"/>
    <w:rsid w:val="000E202E"/>
    <w:rsid w:val="000E3C4A"/>
    <w:rsid w:val="000E70AB"/>
    <w:rsid w:val="000F0A4E"/>
    <w:rsid w:val="000F110E"/>
    <w:rsid w:val="000F1725"/>
    <w:rsid w:val="000F3A88"/>
    <w:rsid w:val="000F3F0A"/>
    <w:rsid w:val="000F44B9"/>
    <w:rsid w:val="000F5D3A"/>
    <w:rsid w:val="00105B88"/>
    <w:rsid w:val="00111246"/>
    <w:rsid w:val="00111882"/>
    <w:rsid w:val="0011467E"/>
    <w:rsid w:val="00115B4B"/>
    <w:rsid w:val="00116599"/>
    <w:rsid w:val="00117F95"/>
    <w:rsid w:val="00122E8D"/>
    <w:rsid w:val="001244F0"/>
    <w:rsid w:val="001319CA"/>
    <w:rsid w:val="0014205A"/>
    <w:rsid w:val="00145FA9"/>
    <w:rsid w:val="0014613E"/>
    <w:rsid w:val="00155309"/>
    <w:rsid w:val="00162525"/>
    <w:rsid w:val="00163244"/>
    <w:rsid w:val="00165837"/>
    <w:rsid w:val="00166BCF"/>
    <w:rsid w:val="00185BF1"/>
    <w:rsid w:val="00185FE3"/>
    <w:rsid w:val="001873E4"/>
    <w:rsid w:val="001938AF"/>
    <w:rsid w:val="001A38B1"/>
    <w:rsid w:val="001A5189"/>
    <w:rsid w:val="001A5C49"/>
    <w:rsid w:val="001B1EED"/>
    <w:rsid w:val="001B5320"/>
    <w:rsid w:val="001B65D8"/>
    <w:rsid w:val="001C00E2"/>
    <w:rsid w:val="001C15D3"/>
    <w:rsid w:val="001C2082"/>
    <w:rsid w:val="001C32D6"/>
    <w:rsid w:val="001C4594"/>
    <w:rsid w:val="001C6200"/>
    <w:rsid w:val="001D13BC"/>
    <w:rsid w:val="001D1976"/>
    <w:rsid w:val="001E0359"/>
    <w:rsid w:val="001E3E01"/>
    <w:rsid w:val="001E4E02"/>
    <w:rsid w:val="001E6C2D"/>
    <w:rsid w:val="001F054F"/>
    <w:rsid w:val="001F20B4"/>
    <w:rsid w:val="001F5740"/>
    <w:rsid w:val="001F58E3"/>
    <w:rsid w:val="001F7997"/>
    <w:rsid w:val="00207437"/>
    <w:rsid w:val="002075F4"/>
    <w:rsid w:val="00215449"/>
    <w:rsid w:val="00215481"/>
    <w:rsid w:val="00215EA5"/>
    <w:rsid w:val="0022034B"/>
    <w:rsid w:val="002218D2"/>
    <w:rsid w:val="00222F0B"/>
    <w:rsid w:val="00223B60"/>
    <w:rsid w:val="00224302"/>
    <w:rsid w:val="00226E05"/>
    <w:rsid w:val="002303C0"/>
    <w:rsid w:val="00236750"/>
    <w:rsid w:val="00247AE5"/>
    <w:rsid w:val="0025021B"/>
    <w:rsid w:val="00251F73"/>
    <w:rsid w:val="002543AC"/>
    <w:rsid w:val="00254C92"/>
    <w:rsid w:val="002569A2"/>
    <w:rsid w:val="00260FD8"/>
    <w:rsid w:val="0026232C"/>
    <w:rsid w:val="002651C7"/>
    <w:rsid w:val="002653C7"/>
    <w:rsid w:val="002705E4"/>
    <w:rsid w:val="002710FB"/>
    <w:rsid w:val="00275DCD"/>
    <w:rsid w:val="00275E09"/>
    <w:rsid w:val="002763AC"/>
    <w:rsid w:val="002776B7"/>
    <w:rsid w:val="00282BD6"/>
    <w:rsid w:val="00283695"/>
    <w:rsid w:val="00284C1C"/>
    <w:rsid w:val="0029093B"/>
    <w:rsid w:val="00292055"/>
    <w:rsid w:val="002A0457"/>
    <w:rsid w:val="002A0D26"/>
    <w:rsid w:val="002A1511"/>
    <w:rsid w:val="002A21F9"/>
    <w:rsid w:val="002A49E5"/>
    <w:rsid w:val="002A5B38"/>
    <w:rsid w:val="002B1E7A"/>
    <w:rsid w:val="002B50A5"/>
    <w:rsid w:val="002B76AF"/>
    <w:rsid w:val="002C1A4B"/>
    <w:rsid w:val="002C6470"/>
    <w:rsid w:val="002D094F"/>
    <w:rsid w:val="002D1933"/>
    <w:rsid w:val="002D6792"/>
    <w:rsid w:val="002D7CB0"/>
    <w:rsid w:val="002E3543"/>
    <w:rsid w:val="002F509C"/>
    <w:rsid w:val="002F7068"/>
    <w:rsid w:val="00301947"/>
    <w:rsid w:val="00302759"/>
    <w:rsid w:val="00327A76"/>
    <w:rsid w:val="00327A77"/>
    <w:rsid w:val="0033427C"/>
    <w:rsid w:val="00335FE5"/>
    <w:rsid w:val="003368DE"/>
    <w:rsid w:val="00340715"/>
    <w:rsid w:val="00340F70"/>
    <w:rsid w:val="00341BC4"/>
    <w:rsid w:val="00341E7E"/>
    <w:rsid w:val="00344584"/>
    <w:rsid w:val="003554BC"/>
    <w:rsid w:val="00356063"/>
    <w:rsid w:val="00360871"/>
    <w:rsid w:val="003636DD"/>
    <w:rsid w:val="0036437F"/>
    <w:rsid w:val="00365848"/>
    <w:rsid w:val="0037228A"/>
    <w:rsid w:val="00372338"/>
    <w:rsid w:val="003755E3"/>
    <w:rsid w:val="00375879"/>
    <w:rsid w:val="003762B3"/>
    <w:rsid w:val="00385DE9"/>
    <w:rsid w:val="00386536"/>
    <w:rsid w:val="00386D7B"/>
    <w:rsid w:val="003878A3"/>
    <w:rsid w:val="00390710"/>
    <w:rsid w:val="00392BA5"/>
    <w:rsid w:val="003A1404"/>
    <w:rsid w:val="003A39A3"/>
    <w:rsid w:val="003A4224"/>
    <w:rsid w:val="003A4685"/>
    <w:rsid w:val="003B041E"/>
    <w:rsid w:val="003B6CF9"/>
    <w:rsid w:val="003C0090"/>
    <w:rsid w:val="003C0920"/>
    <w:rsid w:val="003C125C"/>
    <w:rsid w:val="003C1807"/>
    <w:rsid w:val="003D3515"/>
    <w:rsid w:val="003D3A67"/>
    <w:rsid w:val="003D4316"/>
    <w:rsid w:val="003D4319"/>
    <w:rsid w:val="003D70AE"/>
    <w:rsid w:val="003E0B8F"/>
    <w:rsid w:val="003E1A29"/>
    <w:rsid w:val="003E31E3"/>
    <w:rsid w:val="003E338E"/>
    <w:rsid w:val="003E5814"/>
    <w:rsid w:val="003E616A"/>
    <w:rsid w:val="003E779C"/>
    <w:rsid w:val="003F0959"/>
    <w:rsid w:val="003F6A0A"/>
    <w:rsid w:val="003F70BA"/>
    <w:rsid w:val="003F71AE"/>
    <w:rsid w:val="004011E6"/>
    <w:rsid w:val="00401FEE"/>
    <w:rsid w:val="0040376D"/>
    <w:rsid w:val="00404C26"/>
    <w:rsid w:val="004146B2"/>
    <w:rsid w:val="00416505"/>
    <w:rsid w:val="00420828"/>
    <w:rsid w:val="00420C5A"/>
    <w:rsid w:val="00427815"/>
    <w:rsid w:val="00434D6F"/>
    <w:rsid w:val="00435AFC"/>
    <w:rsid w:val="004424CC"/>
    <w:rsid w:val="00450551"/>
    <w:rsid w:val="0045200B"/>
    <w:rsid w:val="00456DF9"/>
    <w:rsid w:val="00457E24"/>
    <w:rsid w:val="004627FF"/>
    <w:rsid w:val="00466BC3"/>
    <w:rsid w:val="00467EB4"/>
    <w:rsid w:val="00472DAA"/>
    <w:rsid w:val="0048410A"/>
    <w:rsid w:val="00484FC9"/>
    <w:rsid w:val="00494250"/>
    <w:rsid w:val="004A2363"/>
    <w:rsid w:val="004A306E"/>
    <w:rsid w:val="004A741E"/>
    <w:rsid w:val="004B44DE"/>
    <w:rsid w:val="004B582B"/>
    <w:rsid w:val="004B7F1E"/>
    <w:rsid w:val="004C0FDC"/>
    <w:rsid w:val="004C1EE3"/>
    <w:rsid w:val="004C2AEC"/>
    <w:rsid w:val="004C36B4"/>
    <w:rsid w:val="004C4D75"/>
    <w:rsid w:val="004D1F67"/>
    <w:rsid w:val="004D592B"/>
    <w:rsid w:val="004D6B27"/>
    <w:rsid w:val="004D6FA1"/>
    <w:rsid w:val="004E5BDC"/>
    <w:rsid w:val="004F02BA"/>
    <w:rsid w:val="004F0F22"/>
    <w:rsid w:val="004F7300"/>
    <w:rsid w:val="0050450F"/>
    <w:rsid w:val="00504F7B"/>
    <w:rsid w:val="005050C6"/>
    <w:rsid w:val="00505BDB"/>
    <w:rsid w:val="00506CDA"/>
    <w:rsid w:val="00516689"/>
    <w:rsid w:val="00524048"/>
    <w:rsid w:val="00530DD5"/>
    <w:rsid w:val="00533258"/>
    <w:rsid w:val="00546DF0"/>
    <w:rsid w:val="00547C82"/>
    <w:rsid w:val="005560A0"/>
    <w:rsid w:val="005700E8"/>
    <w:rsid w:val="00576611"/>
    <w:rsid w:val="00587D73"/>
    <w:rsid w:val="005A0337"/>
    <w:rsid w:val="005A4A89"/>
    <w:rsid w:val="005B189B"/>
    <w:rsid w:val="005B4C37"/>
    <w:rsid w:val="005B798E"/>
    <w:rsid w:val="005C0FE6"/>
    <w:rsid w:val="005C5ACE"/>
    <w:rsid w:val="005D273D"/>
    <w:rsid w:val="005D586A"/>
    <w:rsid w:val="005D64CB"/>
    <w:rsid w:val="005E07ED"/>
    <w:rsid w:val="005E51E9"/>
    <w:rsid w:val="005F0D54"/>
    <w:rsid w:val="00600629"/>
    <w:rsid w:val="0060375F"/>
    <w:rsid w:val="00604C3B"/>
    <w:rsid w:val="00605589"/>
    <w:rsid w:val="0060748C"/>
    <w:rsid w:val="006141B4"/>
    <w:rsid w:val="00617314"/>
    <w:rsid w:val="00617789"/>
    <w:rsid w:val="00622F2A"/>
    <w:rsid w:val="00630062"/>
    <w:rsid w:val="00630D3F"/>
    <w:rsid w:val="00633EF4"/>
    <w:rsid w:val="006344A3"/>
    <w:rsid w:val="006347F2"/>
    <w:rsid w:val="00637C6A"/>
    <w:rsid w:val="006416D4"/>
    <w:rsid w:val="0064245A"/>
    <w:rsid w:val="00643927"/>
    <w:rsid w:val="0064503E"/>
    <w:rsid w:val="00656507"/>
    <w:rsid w:val="0065658A"/>
    <w:rsid w:val="00657E82"/>
    <w:rsid w:val="00657F51"/>
    <w:rsid w:val="006666E5"/>
    <w:rsid w:val="00670A34"/>
    <w:rsid w:val="006719D9"/>
    <w:rsid w:val="00674CDA"/>
    <w:rsid w:val="0067612F"/>
    <w:rsid w:val="006769A1"/>
    <w:rsid w:val="0068262F"/>
    <w:rsid w:val="006831DE"/>
    <w:rsid w:val="006856B9"/>
    <w:rsid w:val="00690284"/>
    <w:rsid w:val="0069592C"/>
    <w:rsid w:val="006B0503"/>
    <w:rsid w:val="006B0648"/>
    <w:rsid w:val="006B0C75"/>
    <w:rsid w:val="006C2C2F"/>
    <w:rsid w:val="006C5034"/>
    <w:rsid w:val="006D5347"/>
    <w:rsid w:val="006D77B6"/>
    <w:rsid w:val="006E05E4"/>
    <w:rsid w:val="006E2FC8"/>
    <w:rsid w:val="006E5F70"/>
    <w:rsid w:val="006E5FCA"/>
    <w:rsid w:val="006E67FD"/>
    <w:rsid w:val="006F24DA"/>
    <w:rsid w:val="006F2D13"/>
    <w:rsid w:val="006F5C1C"/>
    <w:rsid w:val="007029A4"/>
    <w:rsid w:val="00704B10"/>
    <w:rsid w:val="00716174"/>
    <w:rsid w:val="00717737"/>
    <w:rsid w:val="00717FB5"/>
    <w:rsid w:val="00720B25"/>
    <w:rsid w:val="00723B41"/>
    <w:rsid w:val="00723CBE"/>
    <w:rsid w:val="0072594B"/>
    <w:rsid w:val="0072750F"/>
    <w:rsid w:val="00730F92"/>
    <w:rsid w:val="007310AF"/>
    <w:rsid w:val="0073660F"/>
    <w:rsid w:val="00740D59"/>
    <w:rsid w:val="00744E9B"/>
    <w:rsid w:val="0074522F"/>
    <w:rsid w:val="007457E0"/>
    <w:rsid w:val="00746885"/>
    <w:rsid w:val="007525C8"/>
    <w:rsid w:val="00755C1D"/>
    <w:rsid w:val="0075640C"/>
    <w:rsid w:val="00756597"/>
    <w:rsid w:val="00773163"/>
    <w:rsid w:val="00773E4A"/>
    <w:rsid w:val="00776C7D"/>
    <w:rsid w:val="00776EA9"/>
    <w:rsid w:val="00783B47"/>
    <w:rsid w:val="00786646"/>
    <w:rsid w:val="007956A8"/>
    <w:rsid w:val="00795B6A"/>
    <w:rsid w:val="0079616C"/>
    <w:rsid w:val="007A16D2"/>
    <w:rsid w:val="007A44F0"/>
    <w:rsid w:val="007A7772"/>
    <w:rsid w:val="007A7D5D"/>
    <w:rsid w:val="007B0867"/>
    <w:rsid w:val="007B56F4"/>
    <w:rsid w:val="007B6434"/>
    <w:rsid w:val="007C1169"/>
    <w:rsid w:val="007C4FE8"/>
    <w:rsid w:val="007D569B"/>
    <w:rsid w:val="007E060F"/>
    <w:rsid w:val="007E1667"/>
    <w:rsid w:val="007E41FC"/>
    <w:rsid w:val="007F11AA"/>
    <w:rsid w:val="007F5C81"/>
    <w:rsid w:val="007F75FC"/>
    <w:rsid w:val="008042DA"/>
    <w:rsid w:val="008043C4"/>
    <w:rsid w:val="00814017"/>
    <w:rsid w:val="00814BF0"/>
    <w:rsid w:val="00815243"/>
    <w:rsid w:val="008215B1"/>
    <w:rsid w:val="008238DE"/>
    <w:rsid w:val="00841AA7"/>
    <w:rsid w:val="00854FE1"/>
    <w:rsid w:val="00855232"/>
    <w:rsid w:val="0086081C"/>
    <w:rsid w:val="008613C1"/>
    <w:rsid w:val="008617A4"/>
    <w:rsid w:val="008623B3"/>
    <w:rsid w:val="00862899"/>
    <w:rsid w:val="00863490"/>
    <w:rsid w:val="00864188"/>
    <w:rsid w:val="008707EA"/>
    <w:rsid w:val="00872A7D"/>
    <w:rsid w:val="00874271"/>
    <w:rsid w:val="00874F9E"/>
    <w:rsid w:val="00880B70"/>
    <w:rsid w:val="008813C7"/>
    <w:rsid w:val="00881CE8"/>
    <w:rsid w:val="00884A40"/>
    <w:rsid w:val="008862F9"/>
    <w:rsid w:val="00886F87"/>
    <w:rsid w:val="00897608"/>
    <w:rsid w:val="008A042D"/>
    <w:rsid w:val="008A0CB4"/>
    <w:rsid w:val="008C2BA3"/>
    <w:rsid w:val="008D5A9D"/>
    <w:rsid w:val="008E3C81"/>
    <w:rsid w:val="008F167E"/>
    <w:rsid w:val="008F5962"/>
    <w:rsid w:val="008F638A"/>
    <w:rsid w:val="00915E77"/>
    <w:rsid w:val="0092240E"/>
    <w:rsid w:val="0092733A"/>
    <w:rsid w:val="00936E49"/>
    <w:rsid w:val="00941B6E"/>
    <w:rsid w:val="009462CD"/>
    <w:rsid w:val="009513F7"/>
    <w:rsid w:val="00960FA9"/>
    <w:rsid w:val="00964ED1"/>
    <w:rsid w:val="0096685E"/>
    <w:rsid w:val="00967B45"/>
    <w:rsid w:val="00974BEB"/>
    <w:rsid w:val="0097501D"/>
    <w:rsid w:val="00976D89"/>
    <w:rsid w:val="00976E87"/>
    <w:rsid w:val="00980254"/>
    <w:rsid w:val="0098655B"/>
    <w:rsid w:val="00987103"/>
    <w:rsid w:val="00992D55"/>
    <w:rsid w:val="00993BCC"/>
    <w:rsid w:val="009A121E"/>
    <w:rsid w:val="009A3CBB"/>
    <w:rsid w:val="009B04BC"/>
    <w:rsid w:val="009B691A"/>
    <w:rsid w:val="009B6925"/>
    <w:rsid w:val="009D21FD"/>
    <w:rsid w:val="009D2803"/>
    <w:rsid w:val="009D503D"/>
    <w:rsid w:val="009D7A2C"/>
    <w:rsid w:val="009E08B6"/>
    <w:rsid w:val="009E120D"/>
    <w:rsid w:val="009E16E6"/>
    <w:rsid w:val="009E29D2"/>
    <w:rsid w:val="009E3C1D"/>
    <w:rsid w:val="009E4814"/>
    <w:rsid w:val="009E6FE0"/>
    <w:rsid w:val="009F1C8C"/>
    <w:rsid w:val="009F2FDF"/>
    <w:rsid w:val="009F51A9"/>
    <w:rsid w:val="009F69D4"/>
    <w:rsid w:val="00A12002"/>
    <w:rsid w:val="00A12046"/>
    <w:rsid w:val="00A15F0C"/>
    <w:rsid w:val="00A218E3"/>
    <w:rsid w:val="00A2241C"/>
    <w:rsid w:val="00A22C3B"/>
    <w:rsid w:val="00A2552B"/>
    <w:rsid w:val="00A26258"/>
    <w:rsid w:val="00A26AEC"/>
    <w:rsid w:val="00A27D9D"/>
    <w:rsid w:val="00A27F16"/>
    <w:rsid w:val="00A30BB1"/>
    <w:rsid w:val="00A3136D"/>
    <w:rsid w:val="00A3157B"/>
    <w:rsid w:val="00A315E4"/>
    <w:rsid w:val="00A3241A"/>
    <w:rsid w:val="00A34BE7"/>
    <w:rsid w:val="00A34EFF"/>
    <w:rsid w:val="00A35774"/>
    <w:rsid w:val="00A363DE"/>
    <w:rsid w:val="00A40B4B"/>
    <w:rsid w:val="00A42A56"/>
    <w:rsid w:val="00A43167"/>
    <w:rsid w:val="00A44412"/>
    <w:rsid w:val="00A45449"/>
    <w:rsid w:val="00A512CA"/>
    <w:rsid w:val="00A523BA"/>
    <w:rsid w:val="00A5347F"/>
    <w:rsid w:val="00A55C67"/>
    <w:rsid w:val="00A56789"/>
    <w:rsid w:val="00A61179"/>
    <w:rsid w:val="00A77211"/>
    <w:rsid w:val="00A80E83"/>
    <w:rsid w:val="00A81D77"/>
    <w:rsid w:val="00A83577"/>
    <w:rsid w:val="00A8529D"/>
    <w:rsid w:val="00A85CC2"/>
    <w:rsid w:val="00A95749"/>
    <w:rsid w:val="00A976DE"/>
    <w:rsid w:val="00AA0EF7"/>
    <w:rsid w:val="00AA3582"/>
    <w:rsid w:val="00AA3B68"/>
    <w:rsid w:val="00AA7690"/>
    <w:rsid w:val="00AB0B48"/>
    <w:rsid w:val="00AB10B2"/>
    <w:rsid w:val="00AB40DF"/>
    <w:rsid w:val="00AB5D0E"/>
    <w:rsid w:val="00AC1233"/>
    <w:rsid w:val="00AC1C2D"/>
    <w:rsid w:val="00AC4274"/>
    <w:rsid w:val="00AC4D29"/>
    <w:rsid w:val="00AC503E"/>
    <w:rsid w:val="00AC7BC4"/>
    <w:rsid w:val="00AD1C88"/>
    <w:rsid w:val="00AD27F6"/>
    <w:rsid w:val="00AE0055"/>
    <w:rsid w:val="00AE31A6"/>
    <w:rsid w:val="00AE7787"/>
    <w:rsid w:val="00B036E2"/>
    <w:rsid w:val="00B0559E"/>
    <w:rsid w:val="00B10217"/>
    <w:rsid w:val="00B11F62"/>
    <w:rsid w:val="00B12CF8"/>
    <w:rsid w:val="00B136A6"/>
    <w:rsid w:val="00B139BB"/>
    <w:rsid w:val="00B1434E"/>
    <w:rsid w:val="00B1473A"/>
    <w:rsid w:val="00B15155"/>
    <w:rsid w:val="00B15AE6"/>
    <w:rsid w:val="00B15F3D"/>
    <w:rsid w:val="00B23589"/>
    <w:rsid w:val="00B26E63"/>
    <w:rsid w:val="00B31067"/>
    <w:rsid w:val="00B3298A"/>
    <w:rsid w:val="00B34DFF"/>
    <w:rsid w:val="00B37DA7"/>
    <w:rsid w:val="00B45875"/>
    <w:rsid w:val="00B46229"/>
    <w:rsid w:val="00B51B82"/>
    <w:rsid w:val="00B52114"/>
    <w:rsid w:val="00B525C4"/>
    <w:rsid w:val="00B6131F"/>
    <w:rsid w:val="00B62F9B"/>
    <w:rsid w:val="00B679F9"/>
    <w:rsid w:val="00B71795"/>
    <w:rsid w:val="00B748B4"/>
    <w:rsid w:val="00B7555E"/>
    <w:rsid w:val="00B75A3E"/>
    <w:rsid w:val="00B76144"/>
    <w:rsid w:val="00B76694"/>
    <w:rsid w:val="00B77DF8"/>
    <w:rsid w:val="00B807BE"/>
    <w:rsid w:val="00B825B4"/>
    <w:rsid w:val="00B826C0"/>
    <w:rsid w:val="00B83385"/>
    <w:rsid w:val="00B906DE"/>
    <w:rsid w:val="00B939B2"/>
    <w:rsid w:val="00B93BEC"/>
    <w:rsid w:val="00B95149"/>
    <w:rsid w:val="00B969A3"/>
    <w:rsid w:val="00BA2CED"/>
    <w:rsid w:val="00BA4D0A"/>
    <w:rsid w:val="00BA597C"/>
    <w:rsid w:val="00BA60E9"/>
    <w:rsid w:val="00BB23AF"/>
    <w:rsid w:val="00BB40BA"/>
    <w:rsid w:val="00BB5AAE"/>
    <w:rsid w:val="00BC0E01"/>
    <w:rsid w:val="00BC42D9"/>
    <w:rsid w:val="00BC4E51"/>
    <w:rsid w:val="00BC5A28"/>
    <w:rsid w:val="00BC5B8F"/>
    <w:rsid w:val="00BC5EE3"/>
    <w:rsid w:val="00BC7405"/>
    <w:rsid w:val="00BC7781"/>
    <w:rsid w:val="00BD6FC5"/>
    <w:rsid w:val="00BE0870"/>
    <w:rsid w:val="00BE1EBE"/>
    <w:rsid w:val="00BE2EB3"/>
    <w:rsid w:val="00BE6761"/>
    <w:rsid w:val="00BE7D57"/>
    <w:rsid w:val="00BF003C"/>
    <w:rsid w:val="00C05ED4"/>
    <w:rsid w:val="00C12DD0"/>
    <w:rsid w:val="00C164B2"/>
    <w:rsid w:val="00C17BCD"/>
    <w:rsid w:val="00C25A4B"/>
    <w:rsid w:val="00C2732B"/>
    <w:rsid w:val="00C27DB1"/>
    <w:rsid w:val="00C27EE0"/>
    <w:rsid w:val="00C3109A"/>
    <w:rsid w:val="00C40BB4"/>
    <w:rsid w:val="00C42D2B"/>
    <w:rsid w:val="00C5167B"/>
    <w:rsid w:val="00C6054D"/>
    <w:rsid w:val="00C62CA7"/>
    <w:rsid w:val="00C63770"/>
    <w:rsid w:val="00C650E1"/>
    <w:rsid w:val="00C718E0"/>
    <w:rsid w:val="00C75197"/>
    <w:rsid w:val="00C82FD4"/>
    <w:rsid w:val="00C85FDB"/>
    <w:rsid w:val="00C91F9F"/>
    <w:rsid w:val="00C95519"/>
    <w:rsid w:val="00C9702D"/>
    <w:rsid w:val="00CA17ED"/>
    <w:rsid w:val="00CA2C87"/>
    <w:rsid w:val="00CA5737"/>
    <w:rsid w:val="00CB024A"/>
    <w:rsid w:val="00CB0269"/>
    <w:rsid w:val="00CB1312"/>
    <w:rsid w:val="00CB43F2"/>
    <w:rsid w:val="00CB5038"/>
    <w:rsid w:val="00CB66FC"/>
    <w:rsid w:val="00CB73B7"/>
    <w:rsid w:val="00CC2ABC"/>
    <w:rsid w:val="00CC3D4C"/>
    <w:rsid w:val="00CD0602"/>
    <w:rsid w:val="00CD24A0"/>
    <w:rsid w:val="00CD2F5F"/>
    <w:rsid w:val="00CD64B2"/>
    <w:rsid w:val="00CD6E9C"/>
    <w:rsid w:val="00CD77F4"/>
    <w:rsid w:val="00CE2675"/>
    <w:rsid w:val="00CE3653"/>
    <w:rsid w:val="00CE4F49"/>
    <w:rsid w:val="00CF0F95"/>
    <w:rsid w:val="00D00DD2"/>
    <w:rsid w:val="00D06B40"/>
    <w:rsid w:val="00D113F2"/>
    <w:rsid w:val="00D11A55"/>
    <w:rsid w:val="00D11D4D"/>
    <w:rsid w:val="00D24C69"/>
    <w:rsid w:val="00D25D45"/>
    <w:rsid w:val="00D30B4E"/>
    <w:rsid w:val="00D30CE9"/>
    <w:rsid w:val="00D31117"/>
    <w:rsid w:val="00D3142A"/>
    <w:rsid w:val="00D346BF"/>
    <w:rsid w:val="00D35622"/>
    <w:rsid w:val="00D37A51"/>
    <w:rsid w:val="00D40196"/>
    <w:rsid w:val="00D425E3"/>
    <w:rsid w:val="00D44E7F"/>
    <w:rsid w:val="00D44EF0"/>
    <w:rsid w:val="00D461F1"/>
    <w:rsid w:val="00D5224A"/>
    <w:rsid w:val="00D544B1"/>
    <w:rsid w:val="00D57692"/>
    <w:rsid w:val="00D62A49"/>
    <w:rsid w:val="00D643D8"/>
    <w:rsid w:val="00D654DD"/>
    <w:rsid w:val="00D70D26"/>
    <w:rsid w:val="00D7140A"/>
    <w:rsid w:val="00D73813"/>
    <w:rsid w:val="00D81F17"/>
    <w:rsid w:val="00D84AE7"/>
    <w:rsid w:val="00D85B80"/>
    <w:rsid w:val="00D87A9F"/>
    <w:rsid w:val="00D92BEB"/>
    <w:rsid w:val="00D97960"/>
    <w:rsid w:val="00DA027E"/>
    <w:rsid w:val="00DA2B24"/>
    <w:rsid w:val="00DA79AA"/>
    <w:rsid w:val="00DB02E7"/>
    <w:rsid w:val="00DB59EA"/>
    <w:rsid w:val="00DC243B"/>
    <w:rsid w:val="00DC2A43"/>
    <w:rsid w:val="00DC38DA"/>
    <w:rsid w:val="00DD4440"/>
    <w:rsid w:val="00DD475B"/>
    <w:rsid w:val="00DE1501"/>
    <w:rsid w:val="00DE2B69"/>
    <w:rsid w:val="00DE32C9"/>
    <w:rsid w:val="00DE4C83"/>
    <w:rsid w:val="00DF2E64"/>
    <w:rsid w:val="00DF519A"/>
    <w:rsid w:val="00DF5C53"/>
    <w:rsid w:val="00E00644"/>
    <w:rsid w:val="00E00CBF"/>
    <w:rsid w:val="00E039BE"/>
    <w:rsid w:val="00E039CE"/>
    <w:rsid w:val="00E041EE"/>
    <w:rsid w:val="00E0435B"/>
    <w:rsid w:val="00E12575"/>
    <w:rsid w:val="00E13C9F"/>
    <w:rsid w:val="00E154CC"/>
    <w:rsid w:val="00E17410"/>
    <w:rsid w:val="00E175B2"/>
    <w:rsid w:val="00E20E8F"/>
    <w:rsid w:val="00E21D9C"/>
    <w:rsid w:val="00E22455"/>
    <w:rsid w:val="00E23D57"/>
    <w:rsid w:val="00E2675A"/>
    <w:rsid w:val="00E27325"/>
    <w:rsid w:val="00E33806"/>
    <w:rsid w:val="00E344D3"/>
    <w:rsid w:val="00E35705"/>
    <w:rsid w:val="00E415FB"/>
    <w:rsid w:val="00E41679"/>
    <w:rsid w:val="00E4743F"/>
    <w:rsid w:val="00E537AE"/>
    <w:rsid w:val="00E5677F"/>
    <w:rsid w:val="00E604B3"/>
    <w:rsid w:val="00E608E7"/>
    <w:rsid w:val="00E63C34"/>
    <w:rsid w:val="00E66473"/>
    <w:rsid w:val="00E67B9E"/>
    <w:rsid w:val="00E76C3F"/>
    <w:rsid w:val="00E806FC"/>
    <w:rsid w:val="00E81F39"/>
    <w:rsid w:val="00E91DAA"/>
    <w:rsid w:val="00EA4BD4"/>
    <w:rsid w:val="00EB1AF6"/>
    <w:rsid w:val="00EC0CDF"/>
    <w:rsid w:val="00EC11D3"/>
    <w:rsid w:val="00EC12F7"/>
    <w:rsid w:val="00EC3941"/>
    <w:rsid w:val="00EC6BF8"/>
    <w:rsid w:val="00EC6EC3"/>
    <w:rsid w:val="00EC724E"/>
    <w:rsid w:val="00EC742B"/>
    <w:rsid w:val="00EC7EC3"/>
    <w:rsid w:val="00ED456B"/>
    <w:rsid w:val="00ED4C04"/>
    <w:rsid w:val="00EE01F6"/>
    <w:rsid w:val="00EE71F5"/>
    <w:rsid w:val="00EF0B69"/>
    <w:rsid w:val="00EF306C"/>
    <w:rsid w:val="00EF30F0"/>
    <w:rsid w:val="00EF5098"/>
    <w:rsid w:val="00EF5F20"/>
    <w:rsid w:val="00F0023E"/>
    <w:rsid w:val="00F03E12"/>
    <w:rsid w:val="00F04174"/>
    <w:rsid w:val="00F042EC"/>
    <w:rsid w:val="00F05A82"/>
    <w:rsid w:val="00F06CDD"/>
    <w:rsid w:val="00F17C09"/>
    <w:rsid w:val="00F20286"/>
    <w:rsid w:val="00F21DDB"/>
    <w:rsid w:val="00F2650F"/>
    <w:rsid w:val="00F34BDA"/>
    <w:rsid w:val="00F428FE"/>
    <w:rsid w:val="00F46819"/>
    <w:rsid w:val="00F50998"/>
    <w:rsid w:val="00F52847"/>
    <w:rsid w:val="00F55FB8"/>
    <w:rsid w:val="00F57E63"/>
    <w:rsid w:val="00F611EB"/>
    <w:rsid w:val="00F6339D"/>
    <w:rsid w:val="00F63529"/>
    <w:rsid w:val="00F637D8"/>
    <w:rsid w:val="00F75BCA"/>
    <w:rsid w:val="00F80609"/>
    <w:rsid w:val="00F846C2"/>
    <w:rsid w:val="00F85E9A"/>
    <w:rsid w:val="00F86E3F"/>
    <w:rsid w:val="00F93332"/>
    <w:rsid w:val="00F93C68"/>
    <w:rsid w:val="00F9795B"/>
    <w:rsid w:val="00F97986"/>
    <w:rsid w:val="00F97F7E"/>
    <w:rsid w:val="00FA3084"/>
    <w:rsid w:val="00FA6DAB"/>
    <w:rsid w:val="00FA76DC"/>
    <w:rsid w:val="00FB338B"/>
    <w:rsid w:val="00FB42E4"/>
    <w:rsid w:val="00FB564A"/>
    <w:rsid w:val="00FC04C0"/>
    <w:rsid w:val="00FC1AC4"/>
    <w:rsid w:val="00FC1E1D"/>
    <w:rsid w:val="00FC2594"/>
    <w:rsid w:val="00FC2D0D"/>
    <w:rsid w:val="00FC42D1"/>
    <w:rsid w:val="00FC4F2D"/>
    <w:rsid w:val="00FC61A2"/>
    <w:rsid w:val="00FD576B"/>
    <w:rsid w:val="00FD5C9C"/>
    <w:rsid w:val="00FD7FA6"/>
    <w:rsid w:val="00FE1B3D"/>
    <w:rsid w:val="00FE2CF4"/>
    <w:rsid w:val="00FF1C2F"/>
    <w:rsid w:val="00FF1D3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BFDDA0"/>
  <w15:docId w15:val="{7BEF9AF2-92A9-4136-88AC-C9B5FC79C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582B"/>
    <w:pPr>
      <w:widowControl w:val="0"/>
      <w:jc w:val="both"/>
    </w:pPr>
  </w:style>
  <w:style w:type="paragraph" w:styleId="1">
    <w:name w:val="heading 1"/>
    <w:basedOn w:val="a"/>
    <w:next w:val="a"/>
    <w:link w:val="10"/>
    <w:uiPriority w:val="9"/>
    <w:qFormat/>
    <w:rsid w:val="00D30CE9"/>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B807B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B807BE"/>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C1E1D"/>
    <w:rPr>
      <w:sz w:val="18"/>
      <w:szCs w:val="18"/>
    </w:rPr>
  </w:style>
  <w:style w:type="character" w:customStyle="1" w:styleId="a4">
    <w:name w:val="批注框文本 字符"/>
    <w:basedOn w:val="a0"/>
    <w:link w:val="a3"/>
    <w:uiPriority w:val="99"/>
    <w:semiHidden/>
    <w:rsid w:val="00FC1E1D"/>
    <w:rPr>
      <w:sz w:val="18"/>
      <w:szCs w:val="18"/>
    </w:rPr>
  </w:style>
  <w:style w:type="paragraph" w:styleId="a5">
    <w:name w:val="List Paragraph"/>
    <w:basedOn w:val="a"/>
    <w:uiPriority w:val="34"/>
    <w:qFormat/>
    <w:rsid w:val="00D544B1"/>
    <w:pPr>
      <w:ind w:firstLineChars="200" w:firstLine="420"/>
    </w:pPr>
  </w:style>
  <w:style w:type="paragraph" w:styleId="a6">
    <w:name w:val="header"/>
    <w:basedOn w:val="a"/>
    <w:link w:val="a7"/>
    <w:uiPriority w:val="99"/>
    <w:unhideWhenUsed/>
    <w:rsid w:val="006856B9"/>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6856B9"/>
    <w:rPr>
      <w:sz w:val="18"/>
      <w:szCs w:val="18"/>
    </w:rPr>
  </w:style>
  <w:style w:type="paragraph" w:styleId="a8">
    <w:name w:val="footer"/>
    <w:basedOn w:val="a"/>
    <w:link w:val="a9"/>
    <w:uiPriority w:val="99"/>
    <w:unhideWhenUsed/>
    <w:rsid w:val="006856B9"/>
    <w:pPr>
      <w:tabs>
        <w:tab w:val="center" w:pos="4153"/>
        <w:tab w:val="right" w:pos="8306"/>
      </w:tabs>
      <w:snapToGrid w:val="0"/>
      <w:jc w:val="left"/>
    </w:pPr>
    <w:rPr>
      <w:sz w:val="18"/>
      <w:szCs w:val="18"/>
    </w:rPr>
  </w:style>
  <w:style w:type="character" w:customStyle="1" w:styleId="a9">
    <w:name w:val="页脚 字符"/>
    <w:basedOn w:val="a0"/>
    <w:link w:val="a8"/>
    <w:uiPriority w:val="99"/>
    <w:rsid w:val="006856B9"/>
    <w:rPr>
      <w:sz w:val="18"/>
      <w:szCs w:val="18"/>
    </w:rPr>
  </w:style>
  <w:style w:type="character" w:styleId="aa">
    <w:name w:val="annotation reference"/>
    <w:basedOn w:val="a0"/>
    <w:uiPriority w:val="99"/>
    <w:semiHidden/>
    <w:unhideWhenUsed/>
    <w:rsid w:val="009E16E6"/>
    <w:rPr>
      <w:sz w:val="21"/>
      <w:szCs w:val="21"/>
    </w:rPr>
  </w:style>
  <w:style w:type="paragraph" w:styleId="ab">
    <w:name w:val="annotation text"/>
    <w:basedOn w:val="a"/>
    <w:link w:val="ac"/>
    <w:uiPriority w:val="99"/>
    <w:semiHidden/>
    <w:unhideWhenUsed/>
    <w:rsid w:val="009E16E6"/>
    <w:pPr>
      <w:jc w:val="left"/>
    </w:pPr>
  </w:style>
  <w:style w:type="character" w:customStyle="1" w:styleId="ac">
    <w:name w:val="批注文字 字符"/>
    <w:basedOn w:val="a0"/>
    <w:link w:val="ab"/>
    <w:uiPriority w:val="99"/>
    <w:semiHidden/>
    <w:rsid w:val="009E16E6"/>
  </w:style>
  <w:style w:type="paragraph" w:styleId="ad">
    <w:name w:val="annotation subject"/>
    <w:basedOn w:val="ab"/>
    <w:next w:val="ab"/>
    <w:link w:val="ae"/>
    <w:uiPriority w:val="99"/>
    <w:semiHidden/>
    <w:unhideWhenUsed/>
    <w:rsid w:val="009E16E6"/>
    <w:rPr>
      <w:b/>
      <w:bCs/>
    </w:rPr>
  </w:style>
  <w:style w:type="character" w:customStyle="1" w:styleId="ae">
    <w:name w:val="批注主题 字符"/>
    <w:basedOn w:val="ac"/>
    <w:link w:val="ad"/>
    <w:uiPriority w:val="99"/>
    <w:semiHidden/>
    <w:rsid w:val="009E16E6"/>
    <w:rPr>
      <w:b/>
      <w:bCs/>
    </w:rPr>
  </w:style>
  <w:style w:type="paragraph" w:styleId="af">
    <w:name w:val="Date"/>
    <w:basedOn w:val="a"/>
    <w:next w:val="a"/>
    <w:link w:val="af0"/>
    <w:uiPriority w:val="99"/>
    <w:semiHidden/>
    <w:unhideWhenUsed/>
    <w:rsid w:val="009A3CBB"/>
    <w:pPr>
      <w:ind w:leftChars="2500" w:left="100"/>
    </w:pPr>
  </w:style>
  <w:style w:type="character" w:customStyle="1" w:styleId="af0">
    <w:name w:val="日期 字符"/>
    <w:basedOn w:val="a0"/>
    <w:link w:val="af"/>
    <w:uiPriority w:val="99"/>
    <w:semiHidden/>
    <w:rsid w:val="009A3CBB"/>
  </w:style>
  <w:style w:type="character" w:customStyle="1" w:styleId="20">
    <w:name w:val="标题 2 字符"/>
    <w:basedOn w:val="a0"/>
    <w:link w:val="2"/>
    <w:uiPriority w:val="9"/>
    <w:rsid w:val="00B807BE"/>
    <w:rPr>
      <w:rFonts w:asciiTheme="majorHAnsi" w:eastAsiaTheme="majorEastAsia" w:hAnsiTheme="majorHAnsi" w:cstheme="majorBidi"/>
      <w:b/>
      <w:bCs/>
      <w:sz w:val="32"/>
      <w:szCs w:val="32"/>
    </w:rPr>
  </w:style>
  <w:style w:type="character" w:customStyle="1" w:styleId="30">
    <w:name w:val="标题 3 字符"/>
    <w:basedOn w:val="a0"/>
    <w:link w:val="3"/>
    <w:uiPriority w:val="9"/>
    <w:qFormat/>
    <w:rsid w:val="00B807BE"/>
    <w:rPr>
      <w:b/>
      <w:bCs/>
      <w:sz w:val="32"/>
      <w:szCs w:val="32"/>
    </w:rPr>
  </w:style>
  <w:style w:type="paragraph" w:styleId="af1">
    <w:name w:val="caption"/>
    <w:basedOn w:val="a"/>
    <w:next w:val="a"/>
    <w:uiPriority w:val="35"/>
    <w:semiHidden/>
    <w:unhideWhenUsed/>
    <w:qFormat/>
    <w:rsid w:val="00B807BE"/>
    <w:rPr>
      <w:rFonts w:ascii="Arial" w:eastAsia="黑体" w:hAnsi="Arial"/>
      <w:sz w:val="20"/>
    </w:rPr>
  </w:style>
  <w:style w:type="character" w:styleId="af2">
    <w:name w:val="Hyperlink"/>
    <w:basedOn w:val="a0"/>
    <w:uiPriority w:val="99"/>
    <w:qFormat/>
    <w:rsid w:val="00B807BE"/>
    <w:rPr>
      <w:color w:val="0000FF"/>
      <w:u w:val="single"/>
    </w:rPr>
  </w:style>
  <w:style w:type="character" w:customStyle="1" w:styleId="10">
    <w:name w:val="标题 1 字符"/>
    <w:basedOn w:val="a0"/>
    <w:link w:val="1"/>
    <w:uiPriority w:val="9"/>
    <w:rsid w:val="00D30CE9"/>
    <w:rPr>
      <w:b/>
      <w:bCs/>
      <w:kern w:val="44"/>
      <w:sz w:val="44"/>
      <w:szCs w:val="44"/>
    </w:rPr>
  </w:style>
  <w:style w:type="paragraph" w:styleId="TOC">
    <w:name w:val="TOC Heading"/>
    <w:basedOn w:val="1"/>
    <w:next w:val="a"/>
    <w:uiPriority w:val="39"/>
    <w:unhideWhenUsed/>
    <w:qFormat/>
    <w:rsid w:val="00D30CE9"/>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21">
    <w:name w:val="toc 2"/>
    <w:basedOn w:val="a"/>
    <w:next w:val="a"/>
    <w:autoRedefine/>
    <w:uiPriority w:val="39"/>
    <w:unhideWhenUsed/>
    <w:rsid w:val="00D30CE9"/>
    <w:pPr>
      <w:ind w:leftChars="200" w:left="420"/>
    </w:pPr>
  </w:style>
  <w:style w:type="paragraph" w:styleId="31">
    <w:name w:val="toc 3"/>
    <w:basedOn w:val="a"/>
    <w:next w:val="a"/>
    <w:autoRedefine/>
    <w:uiPriority w:val="39"/>
    <w:unhideWhenUsed/>
    <w:rsid w:val="00D30CE9"/>
    <w:pPr>
      <w:ind w:leftChars="400" w:left="840"/>
    </w:pPr>
  </w:style>
  <w:style w:type="paragraph" w:styleId="11">
    <w:name w:val="toc 1"/>
    <w:basedOn w:val="a"/>
    <w:next w:val="a"/>
    <w:autoRedefine/>
    <w:uiPriority w:val="39"/>
    <w:unhideWhenUsed/>
    <w:rsid w:val="00D30CE9"/>
    <w:pPr>
      <w:widowControl/>
      <w:spacing w:after="100" w:line="259" w:lineRule="auto"/>
      <w:jc w:val="left"/>
    </w:pPr>
    <w:rPr>
      <w:rFonts w:cs="Times New Roman"/>
      <w:kern w:val="0"/>
      <w:sz w:val="22"/>
    </w:rPr>
  </w:style>
  <w:style w:type="character" w:customStyle="1" w:styleId="UnresolvedMention">
    <w:name w:val="Unresolved Mention"/>
    <w:basedOn w:val="a0"/>
    <w:uiPriority w:val="99"/>
    <w:semiHidden/>
    <w:unhideWhenUsed/>
    <w:rsid w:val="001C32D6"/>
    <w:rPr>
      <w:color w:val="605E5C"/>
      <w:shd w:val="clear" w:color="auto" w:fill="E1DFDD"/>
    </w:rPr>
  </w:style>
  <w:style w:type="character" w:styleId="af3">
    <w:name w:val="FollowedHyperlink"/>
    <w:basedOn w:val="a0"/>
    <w:uiPriority w:val="99"/>
    <w:semiHidden/>
    <w:unhideWhenUsed/>
    <w:rsid w:val="00247AE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hyperlink" Target="http://202.120.171.143:9180" TargetMode="Externa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8"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756D08-0D55-49AA-B23E-56EAFEB6D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21</Pages>
  <Words>395</Words>
  <Characters>2256</Characters>
  <Application>Microsoft Office Word</Application>
  <DocSecurity>0</DocSecurity>
  <Lines>18</Lines>
  <Paragraphs>5</Paragraphs>
  <ScaleCrop>false</ScaleCrop>
  <Company/>
  <LinksUpToDate>false</LinksUpToDate>
  <CharactersWithSpaces>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dc:creator>
  <cp:lastModifiedBy>mn</cp:lastModifiedBy>
  <cp:revision>47</cp:revision>
  <dcterms:created xsi:type="dcterms:W3CDTF">2023-04-05T10:44:00Z</dcterms:created>
  <dcterms:modified xsi:type="dcterms:W3CDTF">2023-12-25T00:54:00Z</dcterms:modified>
</cp:coreProperties>
</file>